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79" w:rsidRDefault="00757DE1" w:rsidP="00757DE1">
      <w:pPr>
        <w:spacing w:after="0"/>
        <w:jc w:val="center"/>
        <w:rPr>
          <w:b/>
        </w:rPr>
      </w:pPr>
      <w:r>
        <w:rPr>
          <w:b/>
        </w:rPr>
        <w:t>Дополнительные р</w:t>
      </w:r>
      <w:r w:rsidR="00302C79">
        <w:rPr>
          <w:b/>
        </w:rPr>
        <w:t xml:space="preserve">азъяснения </w:t>
      </w:r>
      <w:r w:rsidR="001467EF" w:rsidRPr="0099390B">
        <w:rPr>
          <w:b/>
        </w:rPr>
        <w:t xml:space="preserve">к методике по изменению типа учреждения </w:t>
      </w:r>
    </w:p>
    <w:p w:rsidR="001467EF" w:rsidRDefault="00302C79" w:rsidP="00757DE1">
      <w:pPr>
        <w:spacing w:after="0"/>
        <w:jc w:val="center"/>
      </w:pPr>
      <w:r>
        <w:rPr>
          <w:b/>
        </w:rPr>
        <w:t xml:space="preserve">при </w:t>
      </w:r>
      <w:r w:rsidR="001467EF" w:rsidRPr="0099390B">
        <w:rPr>
          <w:b/>
        </w:rPr>
        <w:t>смене ОПФ</w:t>
      </w:r>
      <w:r w:rsidR="004B7A6E" w:rsidRPr="0099390B">
        <w:rPr>
          <w:b/>
        </w:rPr>
        <w:t xml:space="preserve"> </w:t>
      </w:r>
      <w:r w:rsidR="004B7A6E" w:rsidRPr="0099390B">
        <w:rPr>
          <w:b/>
          <w:u w:val="single"/>
        </w:rPr>
        <w:t>с БУ на КУ</w:t>
      </w:r>
      <w:r w:rsidR="001467EF" w:rsidRPr="0099390B">
        <w:rPr>
          <w:b/>
        </w:rPr>
        <w:t>,</w:t>
      </w:r>
      <w:r>
        <w:rPr>
          <w:b/>
        </w:rPr>
        <w:t xml:space="preserve"> </w:t>
      </w:r>
      <w:r w:rsidR="001467EF">
        <w:t>с учетом изменений в ЕИС (</w:t>
      </w:r>
      <w:hyperlink r:id="rId8" w:history="1">
        <w:r w:rsidR="001467EF">
          <w:rPr>
            <w:rStyle w:val="a3"/>
            <w:rFonts w:ascii="Arial" w:hAnsi="Arial" w:cs="Arial"/>
            <w:color w:val="3B73AF"/>
            <w:sz w:val="21"/>
            <w:szCs w:val="21"/>
            <w:u w:val="none"/>
          </w:rPr>
          <w:t>EISADVICE-4341</w:t>
        </w:r>
      </w:hyperlink>
      <w:r w:rsidR="001467EF">
        <w:t xml:space="preserve">) </w:t>
      </w:r>
    </w:p>
    <w:p w:rsidR="00757DE1" w:rsidRDefault="00757DE1" w:rsidP="00757DE1">
      <w:pPr>
        <w:spacing w:after="0"/>
        <w:jc w:val="both"/>
      </w:pPr>
    </w:p>
    <w:p w:rsidR="00302C79" w:rsidRDefault="00757DE1" w:rsidP="00757DE1">
      <w:pPr>
        <w:spacing w:after="0"/>
        <w:ind w:firstLine="708"/>
        <w:jc w:val="both"/>
      </w:pPr>
      <w:r>
        <w:t>С у</w:t>
      </w:r>
      <w:r w:rsidR="00302C79">
        <w:t>ч</w:t>
      </w:r>
      <w:r>
        <w:t>е</w:t>
      </w:r>
      <w:r w:rsidR="00302C79">
        <w:t>т</w:t>
      </w:r>
      <w:r>
        <w:t>ом</w:t>
      </w:r>
      <w:r w:rsidR="00302C79">
        <w:t xml:space="preserve"> изменени</w:t>
      </w:r>
      <w:r>
        <w:t>й</w:t>
      </w:r>
      <w:r w:rsidR="00302C79">
        <w:t xml:space="preserve"> в ЕИС и соответствующи</w:t>
      </w:r>
      <w:r>
        <w:t>х</w:t>
      </w:r>
      <w:r w:rsidR="00302C79">
        <w:t xml:space="preserve"> рекомендаци</w:t>
      </w:r>
      <w:r>
        <w:t>й</w:t>
      </w:r>
      <w:r w:rsidR="00302C79">
        <w:t>, полученны</w:t>
      </w:r>
      <w:r>
        <w:t>х</w:t>
      </w:r>
      <w:r w:rsidR="00302C79">
        <w:t xml:space="preserve"> в рамках запроса </w:t>
      </w:r>
      <w:hyperlink r:id="rId9" w:history="1">
        <w:r w:rsidR="00302C79">
          <w:rPr>
            <w:rStyle w:val="a3"/>
            <w:rFonts w:ascii="Arial" w:hAnsi="Arial" w:cs="Arial"/>
            <w:color w:val="3B73AF"/>
            <w:sz w:val="21"/>
            <w:szCs w:val="21"/>
            <w:u w:val="none"/>
          </w:rPr>
          <w:t>EISADVICE-4341</w:t>
        </w:r>
      </w:hyperlink>
      <w:r w:rsidR="00302C79">
        <w:t xml:space="preserve">, были сформированы данные разъяснения в качестве дополнения к основной методике по изменению типа учреждения, размещенной в  </w:t>
      </w:r>
      <w:hyperlink r:id="rId10" w:history="1">
        <w:r w:rsidR="00302C79">
          <w:rPr>
            <w:rStyle w:val="a3"/>
          </w:rPr>
          <w:t>FAQ, #559</w:t>
        </w:r>
      </w:hyperlink>
      <w:r w:rsidR="00302C79">
        <w:t xml:space="preserve">.  </w:t>
      </w:r>
    </w:p>
    <w:p w:rsidR="00302C79" w:rsidRDefault="00302C79" w:rsidP="00757DE1">
      <w:pPr>
        <w:spacing w:after="0"/>
        <w:rPr>
          <w:u w:val="single"/>
        </w:rPr>
      </w:pPr>
    </w:p>
    <w:p w:rsidR="00E265F1" w:rsidRPr="00E265F1" w:rsidRDefault="00E265F1" w:rsidP="00757DE1">
      <w:pPr>
        <w:spacing w:after="0"/>
        <w:rPr>
          <w:u w:val="single"/>
        </w:rPr>
      </w:pPr>
      <w:r w:rsidRPr="00E265F1">
        <w:rPr>
          <w:u w:val="single"/>
        </w:rPr>
        <w:t>Информация для понимания ситуации.</w:t>
      </w:r>
    </w:p>
    <w:p w:rsidR="00334693" w:rsidRDefault="00E90B48" w:rsidP="00757DE1">
      <w:pPr>
        <w:spacing w:after="0"/>
        <w:ind w:firstLine="708"/>
        <w:jc w:val="both"/>
      </w:pPr>
      <w:r>
        <w:t xml:space="preserve">Ключевым отличием от ранее описанных в методике мероприятий, в связи с изменениями в ЕИС, является </w:t>
      </w:r>
      <w:r w:rsidR="00E265F1">
        <w:t xml:space="preserve">обязательное наличие детализации по КБК в составе планов </w:t>
      </w:r>
      <w:r w:rsidR="008F085C">
        <w:t>у</w:t>
      </w:r>
      <w:r w:rsidR="00E265F1">
        <w:t xml:space="preserve"> организаций с ролью ПБС</w:t>
      </w:r>
      <w:r w:rsidR="008F085C">
        <w:t>, для расчета итоговых показателей.</w:t>
      </w:r>
      <w:r w:rsidR="0099390B">
        <w:t xml:space="preserve"> </w:t>
      </w:r>
      <w:r w:rsidR="008F085C">
        <w:t>Таким образом, п</w:t>
      </w:r>
      <w:r w:rsidR="0099390B">
        <w:t xml:space="preserve">ри смене ОПФ </w:t>
      </w:r>
      <w:r w:rsidR="0099390B" w:rsidRPr="00AF78D6">
        <w:rPr>
          <w:b/>
          <w:u w:val="single"/>
        </w:rPr>
        <w:t>с БУ на КУ</w:t>
      </w:r>
      <w:r w:rsidR="0099390B">
        <w:t xml:space="preserve"> у организации-ПБС </w:t>
      </w:r>
      <w:r w:rsidR="0099390B" w:rsidRPr="00302C79">
        <w:t xml:space="preserve">в плане </w:t>
      </w:r>
      <w:r w:rsidR="0099390B" w:rsidRPr="00302C79">
        <w:rPr>
          <w:u w:val="single"/>
        </w:rPr>
        <w:t xml:space="preserve">НЕ должно быть </w:t>
      </w:r>
      <w:r w:rsidR="0099390B" w:rsidRPr="00302C79">
        <w:rPr>
          <w:rFonts w:cs="Helvetica"/>
          <w:u w:val="single"/>
          <w:shd w:val="clear" w:color="auto" w:fill="FFFFFF"/>
        </w:rPr>
        <w:t>"</w:t>
      </w:r>
      <w:r w:rsidR="0099390B" w:rsidRPr="00302C79">
        <w:rPr>
          <w:u w:val="single"/>
        </w:rPr>
        <w:t>старых</w:t>
      </w:r>
      <w:r w:rsidR="0099390B" w:rsidRPr="00302C79">
        <w:rPr>
          <w:rFonts w:cs="Helvetica"/>
          <w:u w:val="single"/>
          <w:shd w:val="clear" w:color="auto" w:fill="FFFFFF"/>
        </w:rPr>
        <w:t>"</w:t>
      </w:r>
      <w:r w:rsidR="0099390B" w:rsidRPr="00302C79">
        <w:rPr>
          <w:u w:val="single"/>
        </w:rPr>
        <w:t xml:space="preserve"> строк бюджетного учреждения</w:t>
      </w:r>
      <w:r w:rsidR="008F085C">
        <w:t xml:space="preserve">, в </w:t>
      </w:r>
      <w:proofErr w:type="gramStart"/>
      <w:r w:rsidR="008F085C">
        <w:t>связи</w:t>
      </w:r>
      <w:proofErr w:type="gramEnd"/>
      <w:r w:rsidR="008F085C">
        <w:t xml:space="preserve"> с чем </w:t>
      </w:r>
      <w:r w:rsidR="00E265F1">
        <w:t xml:space="preserve">возникает </w:t>
      </w:r>
      <w:r>
        <w:t xml:space="preserve">необходимость </w:t>
      </w:r>
      <w:r w:rsidR="00E265F1">
        <w:t xml:space="preserve">замены в плановых документах </w:t>
      </w:r>
      <w:r w:rsidR="00AD3D4F" w:rsidRPr="000118A3">
        <w:rPr>
          <w:rFonts w:cs="Helvetica"/>
          <w:shd w:val="clear" w:color="auto" w:fill="FFFFFF"/>
        </w:rPr>
        <w:t>"</w:t>
      </w:r>
      <w:r>
        <w:t>старых</w:t>
      </w:r>
      <w:r w:rsidR="00AD3D4F" w:rsidRPr="000118A3">
        <w:rPr>
          <w:rFonts w:cs="Helvetica"/>
          <w:shd w:val="clear" w:color="auto" w:fill="FFFFFF"/>
        </w:rPr>
        <w:t>"</w:t>
      </w:r>
      <w:r>
        <w:t xml:space="preserve"> строк финансирования</w:t>
      </w:r>
      <w:r w:rsidR="004B7A6E">
        <w:t xml:space="preserve"> (строк с ИФ </w:t>
      </w:r>
      <w:r w:rsidR="008F085C" w:rsidRPr="000118A3">
        <w:rPr>
          <w:rFonts w:cs="Helvetica"/>
          <w:shd w:val="clear" w:color="auto" w:fill="FFFFFF"/>
        </w:rPr>
        <w:t>"</w:t>
      </w:r>
      <w:r w:rsidR="004B7A6E">
        <w:t>Средства бюджетных учреждений</w:t>
      </w:r>
      <w:r w:rsidR="0099390B" w:rsidRPr="000118A3">
        <w:rPr>
          <w:rFonts w:cs="Helvetica"/>
          <w:shd w:val="clear" w:color="auto" w:fill="FFFFFF"/>
        </w:rPr>
        <w:t>"</w:t>
      </w:r>
      <w:r w:rsidR="004B7A6E">
        <w:t xml:space="preserve">) на </w:t>
      </w:r>
      <w:r w:rsidR="00AD3D4F" w:rsidRPr="000118A3">
        <w:rPr>
          <w:rFonts w:cs="Helvetica"/>
          <w:shd w:val="clear" w:color="auto" w:fill="FFFFFF"/>
        </w:rPr>
        <w:t>"</w:t>
      </w:r>
      <w:r w:rsidR="004B7A6E">
        <w:t>новые</w:t>
      </w:r>
      <w:r w:rsidR="00AD3D4F" w:rsidRPr="000118A3">
        <w:rPr>
          <w:rFonts w:cs="Helvetica"/>
          <w:shd w:val="clear" w:color="auto" w:fill="FFFFFF"/>
        </w:rPr>
        <w:t>"</w:t>
      </w:r>
      <w:r w:rsidR="004B7A6E">
        <w:t xml:space="preserve"> строки </w:t>
      </w:r>
      <w:r w:rsidR="00D66B18">
        <w:t>(</w:t>
      </w:r>
      <w:r w:rsidR="004B7A6E">
        <w:t xml:space="preserve">где ИФ </w:t>
      </w:r>
      <w:r w:rsidR="00BF1CC7">
        <w:t>имеет тип</w:t>
      </w:r>
      <w:r w:rsidR="004B7A6E">
        <w:t xml:space="preserve"> </w:t>
      </w:r>
      <w:r w:rsidR="00E265F1" w:rsidRPr="000118A3">
        <w:rPr>
          <w:rFonts w:cs="Helvetica"/>
          <w:shd w:val="clear" w:color="auto" w:fill="FFFFFF"/>
        </w:rPr>
        <w:t>"</w:t>
      </w:r>
      <w:r w:rsidR="004B7A6E">
        <w:t>Бюдж</w:t>
      </w:r>
      <w:r w:rsidR="00D66B18">
        <w:t>етный источник</w:t>
      </w:r>
      <w:r w:rsidR="0099390B" w:rsidRPr="000118A3">
        <w:rPr>
          <w:rFonts w:cs="Helvetica"/>
          <w:shd w:val="clear" w:color="auto" w:fill="FFFFFF"/>
        </w:rPr>
        <w:t>"</w:t>
      </w:r>
      <w:r w:rsidR="004B7A6E">
        <w:t>)</w:t>
      </w:r>
      <w:r w:rsidR="008F085C">
        <w:t xml:space="preserve"> с </w:t>
      </w:r>
      <w:r w:rsidR="008F085C" w:rsidRPr="000118A3">
        <w:rPr>
          <w:rFonts w:cs="Helvetica"/>
          <w:shd w:val="clear" w:color="auto" w:fill="FFFFFF"/>
        </w:rPr>
        <w:t>"</w:t>
      </w:r>
      <w:r w:rsidR="008F085C">
        <w:t>нулевыми КБК</w:t>
      </w:r>
      <w:r w:rsidR="008F085C" w:rsidRPr="000118A3">
        <w:rPr>
          <w:rFonts w:cs="Helvetica"/>
          <w:shd w:val="clear" w:color="auto" w:fill="FFFFFF"/>
        </w:rPr>
        <w:t>"</w:t>
      </w:r>
      <w:r w:rsidR="008F085C">
        <w:rPr>
          <w:rFonts w:cs="Helvetica"/>
          <w:shd w:val="clear" w:color="auto" w:fill="FFFFFF"/>
        </w:rPr>
        <w:t xml:space="preserve"> </w:t>
      </w:r>
      <w:r w:rsidR="008F085C">
        <w:t>(только в случае</w:t>
      </w:r>
      <w:r w:rsidR="00334693">
        <w:t xml:space="preserve"> доведения лимитов на неисполненный остаток</w:t>
      </w:r>
      <w:r w:rsidR="008F085C">
        <w:t xml:space="preserve">, </w:t>
      </w:r>
      <w:r w:rsidR="00334693">
        <w:t xml:space="preserve">при полном </w:t>
      </w:r>
      <w:proofErr w:type="gramStart"/>
      <w:r w:rsidR="00334693">
        <w:t>переносе</w:t>
      </w:r>
      <w:proofErr w:type="gramEnd"/>
      <w:r w:rsidR="00334693">
        <w:t xml:space="preserve"> исполнения на новые строки заведение </w:t>
      </w:r>
      <w:r w:rsidR="008F085C" w:rsidRPr="000118A3">
        <w:rPr>
          <w:rFonts w:cs="Helvetica"/>
          <w:shd w:val="clear" w:color="auto" w:fill="FFFFFF"/>
        </w:rPr>
        <w:t>"</w:t>
      </w:r>
      <w:r w:rsidR="00334693">
        <w:t>нулевой</w:t>
      </w:r>
      <w:r w:rsidR="008F085C" w:rsidRPr="000118A3">
        <w:rPr>
          <w:rFonts w:cs="Helvetica"/>
          <w:shd w:val="clear" w:color="auto" w:fill="FFFFFF"/>
        </w:rPr>
        <w:t>"</w:t>
      </w:r>
      <w:r w:rsidR="00334693">
        <w:t xml:space="preserve"> строки не требуется). </w:t>
      </w:r>
    </w:p>
    <w:p w:rsidR="00E265F1" w:rsidRDefault="00E265F1" w:rsidP="00757DE1">
      <w:pPr>
        <w:spacing w:after="0"/>
        <w:ind w:firstLine="708"/>
        <w:jc w:val="both"/>
      </w:pPr>
      <w:r>
        <w:t xml:space="preserve">Данная специфика противоречит </w:t>
      </w:r>
      <w:proofErr w:type="gramStart"/>
      <w:r>
        <w:t>бизнес-логике</w:t>
      </w:r>
      <w:proofErr w:type="gramEnd"/>
      <w:r>
        <w:t xml:space="preserve"> в системах линейки АЦК и при импорте такого документа из АЦК-Госзаказ в АЦК-Финансы</w:t>
      </w:r>
      <w:r w:rsidR="007D5BD3">
        <w:t>, без предварительной подготовки,</w:t>
      </w:r>
      <w:r>
        <w:t xml:space="preserve"> неизбежно возникнут ошибки</w:t>
      </w:r>
      <w:r w:rsidR="007D5BD3">
        <w:t>.</w:t>
      </w:r>
      <w:r>
        <w:t xml:space="preserve"> </w:t>
      </w:r>
    </w:p>
    <w:p w:rsidR="007D5BD3" w:rsidRDefault="007D5BD3" w:rsidP="00757DE1">
      <w:pPr>
        <w:spacing w:after="0"/>
        <w:ind w:firstLine="708"/>
        <w:jc w:val="both"/>
      </w:pPr>
      <w:r>
        <w:t>Например:</w:t>
      </w:r>
    </w:p>
    <w:p w:rsidR="00E265F1" w:rsidRPr="000818A9" w:rsidRDefault="00F3448B" w:rsidP="00757DE1">
      <w:pPr>
        <w:spacing w:after="0"/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- </w:t>
      </w:r>
      <w:r w:rsidR="00E265F1" w:rsidRPr="000818A9">
        <w:rPr>
          <w:i/>
          <w:color w:val="7F7F7F" w:themeColor="text1" w:themeTint="80"/>
        </w:rPr>
        <w:t xml:space="preserve">AZK-0259. Не найдена бюджетная строка. </w:t>
      </w:r>
    </w:p>
    <w:p w:rsidR="00E265F1" w:rsidRPr="000818A9" w:rsidRDefault="00E265F1" w:rsidP="00757DE1">
      <w:pPr>
        <w:spacing w:after="0"/>
        <w:jc w:val="both"/>
        <w:rPr>
          <w:i/>
          <w:color w:val="7F7F7F" w:themeColor="text1" w:themeTint="80"/>
        </w:rPr>
      </w:pPr>
      <w:r w:rsidRPr="00F3448B">
        <w:rPr>
          <w:b/>
          <w:i/>
          <w:color w:val="7F7F7F" w:themeColor="text1" w:themeTint="80"/>
        </w:rPr>
        <w:t>Выход:</w:t>
      </w:r>
      <w:r w:rsidRPr="000818A9">
        <w:rPr>
          <w:i/>
          <w:color w:val="7F7F7F" w:themeColor="text1" w:themeTint="80"/>
        </w:rPr>
        <w:t xml:space="preserve"> добавить </w:t>
      </w:r>
      <w:r w:rsidR="007D5BD3" w:rsidRPr="000818A9">
        <w:rPr>
          <w:i/>
          <w:color w:val="7F7F7F" w:themeColor="text1" w:themeTint="80"/>
        </w:rPr>
        <w:t xml:space="preserve">в АЦК-Финансы </w:t>
      </w:r>
      <w:r w:rsidRPr="000818A9">
        <w:rPr>
          <w:i/>
          <w:color w:val="7F7F7F" w:themeColor="text1" w:themeTint="80"/>
        </w:rPr>
        <w:t xml:space="preserve">строку с </w:t>
      </w:r>
      <w:r w:rsidR="00940450" w:rsidRPr="000818A9">
        <w:rPr>
          <w:i/>
          <w:color w:val="7F7F7F" w:themeColor="text1" w:themeTint="80"/>
        </w:rPr>
        <w:t>"</w:t>
      </w:r>
      <w:proofErr w:type="gramStart"/>
      <w:r w:rsidRPr="000818A9">
        <w:rPr>
          <w:i/>
          <w:color w:val="7F7F7F" w:themeColor="text1" w:themeTint="80"/>
        </w:rPr>
        <w:t>нулевым</w:t>
      </w:r>
      <w:proofErr w:type="gramEnd"/>
      <w:r w:rsidRPr="000818A9">
        <w:rPr>
          <w:i/>
          <w:color w:val="7F7F7F" w:themeColor="text1" w:themeTint="80"/>
        </w:rPr>
        <w:t xml:space="preserve"> КБК</w:t>
      </w:r>
      <w:r w:rsidR="00940450" w:rsidRPr="000818A9">
        <w:rPr>
          <w:i/>
          <w:color w:val="7F7F7F" w:themeColor="text1" w:themeTint="80"/>
        </w:rPr>
        <w:t>"</w:t>
      </w:r>
      <w:r w:rsidR="007D5BD3" w:rsidRPr="000818A9">
        <w:rPr>
          <w:i/>
          <w:color w:val="7F7F7F" w:themeColor="text1" w:themeTint="80"/>
        </w:rPr>
        <w:t xml:space="preserve"> и реплицировать её в АЦК-Госзаказ</w:t>
      </w:r>
      <w:r w:rsidRPr="000818A9">
        <w:rPr>
          <w:i/>
          <w:color w:val="7F7F7F" w:themeColor="text1" w:themeTint="80"/>
        </w:rPr>
        <w:t xml:space="preserve">. </w:t>
      </w:r>
    </w:p>
    <w:p w:rsidR="00E265F1" w:rsidRPr="000818A9" w:rsidRDefault="00F3448B" w:rsidP="00757DE1">
      <w:pPr>
        <w:spacing w:after="0"/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- </w:t>
      </w:r>
      <w:r w:rsidR="00E265F1" w:rsidRPr="000818A9">
        <w:rPr>
          <w:i/>
          <w:color w:val="7F7F7F" w:themeColor="text1" w:themeTint="80"/>
        </w:rPr>
        <w:t>Далее сработает контроль  31</w:t>
      </w:r>
      <w:r w:rsidR="007D5BD3" w:rsidRPr="000818A9">
        <w:rPr>
          <w:i/>
          <w:color w:val="7F7F7F" w:themeColor="text1" w:themeTint="80"/>
        </w:rPr>
        <w:t xml:space="preserve"> -</w:t>
      </w:r>
      <w:r w:rsidR="00E265F1" w:rsidRPr="000818A9">
        <w:rPr>
          <w:i/>
          <w:color w:val="7F7F7F" w:themeColor="text1" w:themeTint="80"/>
        </w:rPr>
        <w:t xml:space="preserve"> План закупок по лимитам: AZK-4798. Превышение принятыми обязательствами с учетом плана закупок (сумма по</w:t>
      </w:r>
      <w:r w:rsidR="00940450">
        <w:rPr>
          <w:i/>
          <w:color w:val="7F7F7F" w:themeColor="text1" w:themeTint="80"/>
        </w:rPr>
        <w:t xml:space="preserve"> </w:t>
      </w:r>
      <w:r w:rsidR="00940450" w:rsidRPr="000818A9">
        <w:rPr>
          <w:i/>
          <w:color w:val="7F7F7F" w:themeColor="text1" w:themeTint="80"/>
        </w:rPr>
        <w:t>"</w:t>
      </w:r>
      <w:r w:rsidR="00E265F1" w:rsidRPr="000818A9">
        <w:rPr>
          <w:i/>
          <w:color w:val="7F7F7F" w:themeColor="text1" w:themeTint="80"/>
        </w:rPr>
        <w:t xml:space="preserve">нулевым КБК") за 2018 год над суммой лимитов без учета резерва (0). </w:t>
      </w:r>
      <w:r w:rsidR="0074225C" w:rsidRPr="000818A9">
        <w:rPr>
          <w:i/>
          <w:color w:val="7F7F7F" w:themeColor="text1" w:themeTint="80"/>
        </w:rPr>
        <w:t xml:space="preserve">ЭД </w:t>
      </w:r>
      <w:r w:rsidR="00E265F1" w:rsidRPr="000818A9">
        <w:rPr>
          <w:i/>
          <w:color w:val="7F7F7F" w:themeColor="text1" w:themeTint="80"/>
        </w:rPr>
        <w:t xml:space="preserve">ПЗ встанет на статус </w:t>
      </w:r>
      <w:r w:rsidR="00940450" w:rsidRPr="000818A9">
        <w:rPr>
          <w:i/>
          <w:color w:val="7F7F7F" w:themeColor="text1" w:themeTint="80"/>
        </w:rPr>
        <w:t>"</w:t>
      </w:r>
      <w:r w:rsidR="00E265F1" w:rsidRPr="000818A9">
        <w:rPr>
          <w:i/>
          <w:color w:val="7F7F7F" w:themeColor="text1" w:themeTint="80"/>
        </w:rPr>
        <w:t xml:space="preserve">Нет обеспечения". </w:t>
      </w:r>
    </w:p>
    <w:p w:rsidR="0074225C" w:rsidRPr="000818A9" w:rsidRDefault="00E265F1" w:rsidP="00757DE1">
      <w:pPr>
        <w:spacing w:after="0"/>
        <w:jc w:val="both"/>
        <w:rPr>
          <w:i/>
          <w:color w:val="7F7F7F" w:themeColor="text1" w:themeTint="80"/>
        </w:rPr>
      </w:pPr>
      <w:r w:rsidRPr="00F3448B">
        <w:rPr>
          <w:b/>
          <w:i/>
          <w:color w:val="7F7F7F" w:themeColor="text1" w:themeTint="80"/>
        </w:rPr>
        <w:t>Выход:</w:t>
      </w:r>
      <w:r w:rsidRPr="000818A9">
        <w:rPr>
          <w:i/>
          <w:color w:val="7F7F7F" w:themeColor="text1" w:themeTint="80"/>
        </w:rPr>
        <w:t xml:space="preserve"> отключить контроль 31 </w:t>
      </w:r>
      <w:r w:rsidR="007D5BD3" w:rsidRPr="000818A9">
        <w:rPr>
          <w:i/>
          <w:color w:val="7F7F7F" w:themeColor="text1" w:themeTint="80"/>
        </w:rPr>
        <w:t xml:space="preserve">непосредственно </w:t>
      </w:r>
      <w:r w:rsidRPr="000818A9">
        <w:rPr>
          <w:i/>
          <w:color w:val="7F7F7F" w:themeColor="text1" w:themeTint="80"/>
        </w:rPr>
        <w:t>по</w:t>
      </w:r>
      <w:r w:rsidR="007D5BD3" w:rsidRPr="000818A9">
        <w:rPr>
          <w:i/>
          <w:color w:val="7F7F7F" w:themeColor="text1" w:themeTint="80"/>
        </w:rPr>
        <w:t xml:space="preserve"> "новой"</w:t>
      </w:r>
      <w:r w:rsidRPr="000818A9">
        <w:rPr>
          <w:i/>
          <w:color w:val="7F7F7F" w:themeColor="text1" w:themeTint="80"/>
        </w:rPr>
        <w:t xml:space="preserve"> нулевой строке. </w:t>
      </w:r>
      <w:r w:rsidR="0074225C" w:rsidRPr="000818A9">
        <w:rPr>
          <w:i/>
          <w:color w:val="7F7F7F" w:themeColor="text1" w:themeTint="80"/>
        </w:rPr>
        <w:t xml:space="preserve">ЭД </w:t>
      </w:r>
      <w:r w:rsidRPr="000818A9">
        <w:rPr>
          <w:i/>
          <w:color w:val="7F7F7F" w:themeColor="text1" w:themeTint="80"/>
        </w:rPr>
        <w:t xml:space="preserve">ПЗ </w:t>
      </w:r>
      <w:r w:rsidR="0074225C" w:rsidRPr="000818A9">
        <w:rPr>
          <w:i/>
          <w:color w:val="7F7F7F" w:themeColor="text1" w:themeTint="80"/>
        </w:rPr>
        <w:t>встанет</w:t>
      </w:r>
      <w:r w:rsidRPr="000818A9">
        <w:rPr>
          <w:i/>
          <w:color w:val="7F7F7F" w:themeColor="text1" w:themeTint="80"/>
        </w:rPr>
        <w:t xml:space="preserve"> на статус "Есть обеспечение".   </w:t>
      </w:r>
    </w:p>
    <w:p w:rsidR="00757DE1" w:rsidRDefault="00757DE1" w:rsidP="00757DE1">
      <w:pPr>
        <w:spacing w:after="0"/>
        <w:ind w:firstLine="708"/>
        <w:jc w:val="both"/>
      </w:pPr>
    </w:p>
    <w:p w:rsidR="00E265F1" w:rsidRDefault="00E265F1" w:rsidP="00757DE1">
      <w:pPr>
        <w:spacing w:after="0"/>
        <w:ind w:firstLine="708"/>
        <w:jc w:val="both"/>
      </w:pPr>
      <w:r>
        <w:t xml:space="preserve">Таким образом, формирование </w:t>
      </w:r>
      <w:proofErr w:type="spellStart"/>
      <w:r>
        <w:t>УиБН</w:t>
      </w:r>
      <w:proofErr w:type="spellEnd"/>
      <w:r>
        <w:t xml:space="preserve"> по строке с </w:t>
      </w:r>
      <w:r w:rsidR="001108E3" w:rsidRPr="001108E3">
        <w:t>"</w:t>
      </w:r>
      <w:proofErr w:type="gramStart"/>
      <w:r>
        <w:t>нулевыми</w:t>
      </w:r>
      <w:proofErr w:type="gramEnd"/>
      <w:r>
        <w:t xml:space="preserve"> КБК</w:t>
      </w:r>
      <w:r w:rsidR="001108E3" w:rsidRPr="001108E3">
        <w:t>"</w:t>
      </w:r>
      <w:r>
        <w:t xml:space="preserve"> и отключение контроля 31, исключит ошибки при импорте Плана закупок в АЦК-Финансы. С другой стороны,  данная мера не </w:t>
      </w:r>
      <w:r w:rsidR="0074225C">
        <w:t xml:space="preserve">позволит осуществлять каких-либо </w:t>
      </w:r>
      <w:r>
        <w:t>действий с созданной строкой,</w:t>
      </w:r>
      <w:r w:rsidR="007D5BD3">
        <w:t xml:space="preserve"> </w:t>
      </w:r>
      <w:r>
        <w:t>т.к. прочие контроли</w:t>
      </w:r>
      <w:r w:rsidR="007D5BD3">
        <w:t xml:space="preserve"> </w:t>
      </w:r>
      <w:r>
        <w:t xml:space="preserve">активны. Например, при формировании </w:t>
      </w:r>
      <w:r w:rsidR="0074225C">
        <w:t xml:space="preserve">ЭД </w:t>
      </w:r>
      <w:proofErr w:type="spellStart"/>
      <w:r>
        <w:t>ЗнЗ</w:t>
      </w:r>
      <w:proofErr w:type="spellEnd"/>
      <w:r w:rsidR="0074225C">
        <w:t xml:space="preserve"> с </w:t>
      </w:r>
      <w:r w:rsidR="007D5BD3">
        <w:t xml:space="preserve">такой </w:t>
      </w:r>
      <w:r w:rsidR="0074225C">
        <w:t>нулевой строкой, при выгрузке ЭД в СКИБ на контроль</w:t>
      </w:r>
      <w:r w:rsidR="001108E3">
        <w:t xml:space="preserve"> лимитов</w:t>
      </w:r>
      <w:r w:rsidR="0074225C">
        <w:t xml:space="preserve">, ЭД </w:t>
      </w:r>
      <w:proofErr w:type="spellStart"/>
      <w:r w:rsidR="007D5BD3">
        <w:t>ЗнЗ</w:t>
      </w:r>
      <w:proofErr w:type="spellEnd"/>
      <w:r w:rsidR="007D5BD3">
        <w:t xml:space="preserve"> </w:t>
      </w:r>
      <w:r>
        <w:t xml:space="preserve">перейдет на статус </w:t>
      </w:r>
      <w:r w:rsidR="007D5BD3">
        <w:t>"</w:t>
      </w:r>
      <w:r>
        <w:t>Нет лимитов</w:t>
      </w:r>
      <w:r w:rsidR="007D5BD3">
        <w:t>"</w:t>
      </w:r>
      <w:r>
        <w:t>. </w:t>
      </w:r>
    </w:p>
    <w:p w:rsidR="007D5BD3" w:rsidRDefault="0074225C" w:rsidP="00757DE1">
      <w:pPr>
        <w:spacing w:after="0"/>
        <w:ind w:firstLine="708"/>
        <w:jc w:val="both"/>
      </w:pPr>
      <w:r>
        <w:t xml:space="preserve">Для АЦК-Госзаказ, помимо решения вопроса интеграции с АЦК-Финансы, с учетом текущей ситуации, одной из главных задач является </w:t>
      </w:r>
      <w:r w:rsidR="00302C79">
        <w:t xml:space="preserve">корректная </w:t>
      </w:r>
      <w:r>
        <w:t>выгрузк</w:t>
      </w:r>
      <w:r w:rsidR="000818A9">
        <w:t>а</w:t>
      </w:r>
      <w:r>
        <w:t xml:space="preserve"> измененных плановых документов в ЕИС. Основным моментом в данном вопросе является наличие в выгружаемом </w:t>
      </w:r>
      <w:r w:rsidR="007D5BD3">
        <w:t>п</w:t>
      </w:r>
      <w:r>
        <w:t>акете блока</w:t>
      </w:r>
      <w:r w:rsidR="007D5BD3">
        <w:t xml:space="preserve"> "</w:t>
      </w:r>
      <w:proofErr w:type="spellStart"/>
      <w:r w:rsidR="007D5BD3">
        <w:t>KBKsInfo</w:t>
      </w:r>
      <w:proofErr w:type="spellEnd"/>
      <w:r w:rsidR="007D5BD3">
        <w:t>" по всем активным закупкам плана, что возможно только, если в таких закупках будет ИФ с типом "Бюджетный источник"</w:t>
      </w:r>
      <w:r w:rsidR="0093135E">
        <w:t xml:space="preserve"> и строка с КБК</w:t>
      </w:r>
      <w:r w:rsidR="007D5BD3">
        <w:t>, а у организации</w:t>
      </w:r>
      <w:r w:rsidR="0093135E">
        <w:t>-владельца плана</w:t>
      </w:r>
      <w:r w:rsidR="007D5BD3">
        <w:t xml:space="preserve"> с новой ОПФ будет роль ПБС и не будет </w:t>
      </w:r>
      <w:r w:rsidR="0093135E">
        <w:t>роле</w:t>
      </w:r>
      <w:r w:rsidR="002C6D27">
        <w:t xml:space="preserve">й АУ/БУ/УП, при активированном системном </w:t>
      </w:r>
      <w:proofErr w:type="gramStart"/>
      <w:r w:rsidR="002C6D27">
        <w:t>параметре</w:t>
      </w:r>
      <w:proofErr w:type="gramEnd"/>
      <w:r w:rsidR="0093135E">
        <w:t xml:space="preserve"> отвечающем за выгрузку в ЕИС планов с детализацией по КБК</w:t>
      </w:r>
      <w:r w:rsidR="007D5BD3">
        <w:t xml:space="preserve">. </w:t>
      </w:r>
    </w:p>
    <w:p w:rsidR="00757DE1" w:rsidRDefault="00757DE1" w:rsidP="00757DE1">
      <w:pPr>
        <w:spacing w:after="0"/>
        <w:jc w:val="both"/>
      </w:pPr>
    </w:p>
    <w:p w:rsidR="00302C79" w:rsidRPr="00302C79" w:rsidRDefault="00302C79" w:rsidP="00757DE1">
      <w:pPr>
        <w:spacing w:after="0"/>
        <w:jc w:val="both"/>
        <w:rPr>
          <w:i/>
          <w:color w:val="808080" w:themeColor="background1" w:themeShade="80"/>
        </w:rPr>
      </w:pPr>
      <w:r w:rsidRPr="00302C79">
        <w:rPr>
          <w:i/>
          <w:color w:val="808080" w:themeColor="background1" w:themeShade="80"/>
        </w:rPr>
        <w:t xml:space="preserve">Сопутствующие изменения в АЦК-Госзаказ: </w:t>
      </w:r>
    </w:p>
    <w:p w:rsidR="00302C79" w:rsidRPr="00302C79" w:rsidRDefault="00302C79" w:rsidP="00757DE1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Helvetica"/>
          <w:i/>
          <w:color w:val="808080" w:themeColor="background1" w:themeShade="80"/>
          <w:lang w:eastAsia="ru-RU"/>
        </w:rPr>
      </w:pPr>
      <w:r w:rsidRPr="00302C79">
        <w:rPr>
          <w:rFonts w:eastAsia="Times New Roman" w:cs="Helvetica"/>
          <w:i/>
          <w:color w:val="808080" w:themeColor="background1" w:themeShade="80"/>
          <w:lang w:eastAsia="ru-RU"/>
        </w:rPr>
        <w:t xml:space="preserve">Добавлен контроль на отсутствие строк классификации с типом источника финансирования, отличным </w:t>
      </w:r>
      <w:proofErr w:type="gramStart"/>
      <w:r w:rsidRPr="00302C79">
        <w:rPr>
          <w:rFonts w:eastAsia="Times New Roman" w:cs="Helvetica"/>
          <w:i/>
          <w:color w:val="808080" w:themeColor="background1" w:themeShade="80"/>
          <w:lang w:eastAsia="ru-RU"/>
        </w:rPr>
        <w:t>от</w:t>
      </w:r>
      <w:proofErr w:type="gramEnd"/>
      <w:r w:rsidRPr="00302C79">
        <w:rPr>
          <w:rFonts w:eastAsia="Times New Roman" w:cs="Helvetica"/>
          <w:i/>
          <w:color w:val="808080" w:themeColor="background1" w:themeShade="80"/>
          <w:lang w:eastAsia="ru-RU"/>
        </w:rPr>
        <w:t> </w:t>
      </w:r>
      <w:r w:rsidRPr="00302C79">
        <w:rPr>
          <w:rFonts w:cs="Helvetica"/>
          <w:i/>
          <w:color w:val="808080" w:themeColor="background1" w:themeShade="80"/>
          <w:shd w:val="clear" w:color="auto" w:fill="FFFFFF"/>
        </w:rPr>
        <w:t>"</w:t>
      </w:r>
      <w:proofErr w:type="gramStart"/>
      <w:r w:rsidRPr="00302C79">
        <w:rPr>
          <w:rFonts w:eastAsia="Times New Roman" w:cs="Helvetica"/>
          <w:i/>
          <w:color w:val="808080" w:themeColor="background1" w:themeShade="80"/>
          <w:lang w:eastAsia="ru-RU"/>
        </w:rPr>
        <w:t>Бюджетный</w:t>
      </w:r>
      <w:proofErr w:type="gramEnd"/>
      <w:r w:rsidRPr="00302C79">
        <w:rPr>
          <w:rFonts w:eastAsia="Times New Roman" w:cs="Helvetica"/>
          <w:i/>
          <w:color w:val="808080" w:themeColor="background1" w:themeShade="80"/>
          <w:lang w:eastAsia="ru-RU"/>
        </w:rPr>
        <w:t xml:space="preserve"> источник</w:t>
      </w:r>
      <w:r w:rsidRPr="00302C79">
        <w:rPr>
          <w:rFonts w:cs="Helvetica"/>
          <w:i/>
          <w:color w:val="808080" w:themeColor="background1" w:themeShade="80"/>
          <w:shd w:val="clear" w:color="auto" w:fill="FFFFFF"/>
        </w:rPr>
        <w:t>"</w:t>
      </w:r>
      <w:r w:rsidRPr="00302C79">
        <w:rPr>
          <w:rFonts w:eastAsia="Times New Roman" w:cs="Helvetica"/>
          <w:i/>
          <w:color w:val="808080" w:themeColor="background1" w:themeShade="80"/>
          <w:lang w:eastAsia="ru-RU"/>
        </w:rPr>
        <w:t xml:space="preserve"> в закупках казенных учреждений (</w:t>
      </w:r>
      <w:r w:rsidRPr="00302C79">
        <w:rPr>
          <w:rFonts w:cs="Helvetica"/>
          <w:i/>
          <w:color w:val="808080" w:themeColor="background1" w:themeShade="80"/>
          <w:shd w:val="clear" w:color="auto" w:fill="FFFFFF"/>
        </w:rPr>
        <w:t>AZK-3706</w:t>
      </w:r>
      <w:r w:rsidRPr="00302C79">
        <w:rPr>
          <w:rFonts w:eastAsia="Times New Roman" w:cs="Helvetica"/>
          <w:i/>
          <w:color w:val="808080" w:themeColor="background1" w:themeShade="80"/>
          <w:lang w:eastAsia="ru-RU"/>
        </w:rPr>
        <w:t>);</w:t>
      </w:r>
    </w:p>
    <w:p w:rsidR="00302C79" w:rsidRPr="00302C79" w:rsidRDefault="00302C79" w:rsidP="00757DE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Изменены правила наполнения блоков (детализация по КБК) при выгрузке ПЗ, ПГ (изменений к ПЗ, ПГ) в ЕИС:</w:t>
      </w:r>
    </w:p>
    <w:p w:rsidR="00302C79" w:rsidRPr="00302C79" w:rsidRDefault="00302C79" w:rsidP="00757DE1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</w:pP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ПЗ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:</w:t>
      </w:r>
    </w:p>
    <w:p w:rsidR="00302C79" w:rsidRPr="00302C79" w:rsidRDefault="00302C79" w:rsidP="00757DE1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</w:pP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Большие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закупки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: //element(</w:t>
      </w:r>
      <w:proofErr w:type="spellStart"/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zfcs_purchasePlanPositionType</w:t>
      </w:r>
      <w:proofErr w:type="spellEnd"/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)/</w:t>
      </w:r>
      <w:proofErr w:type="spellStart"/>
      <w:r w:rsidRPr="00302C79">
        <w:fldChar w:fldCharType="begin"/>
      </w:r>
      <w:r w:rsidRPr="00302C79">
        <w:rPr>
          <w:rFonts w:asciiTheme="minorHAnsi" w:hAnsiTheme="minorHAnsi"/>
          <w:lang w:val="en-US"/>
        </w:rPr>
        <w:instrText xml:space="preserve"> HYPERLINK "http://confluence.bft.local/display/azkgz/purchasePlanType.providedPurchases.positions.financeInfo+DGZ.2376" \o "</w:instrText>
      </w:r>
      <w:r w:rsidRPr="00302C79">
        <w:rPr>
          <w:rFonts w:asciiTheme="minorHAnsi" w:hAnsiTheme="minorHAnsi"/>
        </w:rPr>
        <w:instrText>Следующая</w:instrText>
      </w:r>
      <w:r w:rsidRPr="00302C79">
        <w:rPr>
          <w:rFonts w:asciiTheme="minorHAnsi" w:hAnsiTheme="minorHAnsi"/>
          <w:lang w:val="en-US"/>
        </w:rPr>
        <w:instrText xml:space="preserve"> </w:instrText>
      </w:r>
      <w:r w:rsidRPr="00302C79">
        <w:rPr>
          <w:rFonts w:asciiTheme="minorHAnsi" w:hAnsiTheme="minorHAnsi"/>
        </w:rPr>
        <w:instrText>ссылка</w:instrText>
      </w:r>
      <w:r w:rsidRPr="00302C79">
        <w:rPr>
          <w:rFonts w:asciiTheme="minorHAnsi" w:hAnsiTheme="minorHAnsi"/>
          <w:lang w:val="en-US"/>
        </w:rPr>
        <w:instrText xml:space="preserve">" </w:instrText>
      </w:r>
      <w:r w:rsidRPr="00302C79">
        <w:fldChar w:fldCharType="separate"/>
      </w:r>
      <w:r w:rsidRPr="00302C79">
        <w:rPr>
          <w:rStyle w:val="a3"/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financeInfo</w:t>
      </w:r>
      <w:proofErr w:type="spellEnd"/>
      <w:r w:rsidRPr="00302C79">
        <w:rPr>
          <w:rStyle w:val="a3"/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/</w:t>
      </w:r>
      <w:proofErr w:type="spellStart"/>
      <w:r w:rsidRPr="00302C79">
        <w:rPr>
          <w:rStyle w:val="a3"/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KBKsInfo</w:t>
      </w:r>
      <w:proofErr w:type="spellEnd"/>
      <w:r w:rsidRPr="00302C79">
        <w:rPr>
          <w:rStyle w:val="a3"/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fldChar w:fldCharType="end"/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br/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Малые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закупки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: //element(</w:t>
      </w:r>
      <w:proofErr w:type="spellStart"/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zfcs_purchasePlanSpecialPurchaseType</w:t>
      </w:r>
      <w:proofErr w:type="spellEnd"/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)/</w:t>
      </w:r>
      <w:proofErr w:type="spellStart"/>
      <w:r w:rsidRPr="00302C79">
        <w:fldChar w:fldCharType="begin"/>
      </w:r>
      <w:r w:rsidRPr="00302C79">
        <w:rPr>
          <w:rFonts w:asciiTheme="minorHAnsi" w:hAnsiTheme="minorHAnsi"/>
          <w:lang w:val="en-US"/>
        </w:rPr>
        <w:instrText xml:space="preserve"> HYPERLINK "http://confluence.bft.local/display/azkgz/purchasePlanType.providedPurchases.specialPurchases+DGZ.2376" \o "</w:instrText>
      </w:r>
      <w:r w:rsidRPr="00302C79">
        <w:rPr>
          <w:rFonts w:asciiTheme="minorHAnsi" w:hAnsiTheme="minorHAnsi"/>
        </w:rPr>
        <w:instrText>Следующая</w:instrText>
      </w:r>
      <w:r w:rsidRPr="00302C79">
        <w:rPr>
          <w:rFonts w:asciiTheme="minorHAnsi" w:hAnsiTheme="minorHAnsi"/>
          <w:lang w:val="en-US"/>
        </w:rPr>
        <w:instrText xml:space="preserve"> </w:instrText>
      </w:r>
      <w:r w:rsidRPr="00302C79">
        <w:rPr>
          <w:rFonts w:asciiTheme="minorHAnsi" w:hAnsiTheme="minorHAnsi"/>
        </w:rPr>
        <w:instrText>ссылка</w:instrText>
      </w:r>
      <w:r w:rsidRPr="00302C79">
        <w:rPr>
          <w:rFonts w:asciiTheme="minorHAnsi" w:hAnsiTheme="minorHAnsi"/>
          <w:lang w:val="en-US"/>
        </w:rPr>
        <w:instrText xml:space="preserve">" </w:instrText>
      </w:r>
      <w:r w:rsidRPr="00302C79">
        <w:fldChar w:fldCharType="separate"/>
      </w:r>
      <w:r w:rsidRPr="00302C79">
        <w:rPr>
          <w:rStyle w:val="a3"/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KBKsInfo</w:t>
      </w:r>
      <w:proofErr w:type="spellEnd"/>
      <w:r w:rsidRPr="00302C79">
        <w:rPr>
          <w:rStyle w:val="a3"/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fldChar w:fldCharType="end"/>
      </w:r>
    </w:p>
    <w:p w:rsidR="00302C79" w:rsidRPr="00302C79" w:rsidRDefault="00302C79" w:rsidP="00757DE1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</w:pP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lastRenderedPageBreak/>
        <w:t>ПГ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: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br/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Большие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закупки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: //element(zfcs_tenderPlan2017PositionType)/commonInfo/</w:t>
      </w:r>
      <w:hyperlink r:id="rId11" w:tooltip="Следующая ссылка" w:history="1">
        <w:r w:rsidRPr="00302C79">
          <w:rPr>
            <w:rStyle w:val="a3"/>
            <w:rFonts w:asciiTheme="minorHAnsi" w:hAnsiTheme="minorHAnsi" w:cs="Arial"/>
            <w:i/>
            <w:color w:val="808080" w:themeColor="background1" w:themeShade="80"/>
            <w:sz w:val="22"/>
            <w:szCs w:val="22"/>
            <w:lang w:val="en-US"/>
          </w:rPr>
          <w:t>financeInfo/KBKsInfo</w:t>
        </w:r>
      </w:hyperlink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br/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Малые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закупки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: //element(zfcs_tenderPlan2017SpecialPurchaseType)/</w:t>
      </w:r>
      <w:proofErr w:type="spellStart"/>
      <w:r w:rsidRPr="00302C79">
        <w:fldChar w:fldCharType="begin"/>
      </w:r>
      <w:r w:rsidRPr="00302C79">
        <w:rPr>
          <w:rFonts w:asciiTheme="minorHAnsi" w:hAnsiTheme="minorHAnsi"/>
          <w:lang w:val="en-US"/>
        </w:rPr>
        <w:instrText xml:space="preserve"> HYPERLINK "http://confluence.bft.local/display/azkgz/tenderPlan2017.44fl.specialPurchases" \o "</w:instrText>
      </w:r>
      <w:r w:rsidRPr="00302C79">
        <w:rPr>
          <w:rFonts w:asciiTheme="minorHAnsi" w:hAnsiTheme="minorHAnsi"/>
        </w:rPr>
        <w:instrText>Следующая</w:instrText>
      </w:r>
      <w:r w:rsidRPr="00302C79">
        <w:rPr>
          <w:rFonts w:asciiTheme="minorHAnsi" w:hAnsiTheme="minorHAnsi"/>
          <w:lang w:val="en-US"/>
        </w:rPr>
        <w:instrText xml:space="preserve"> </w:instrText>
      </w:r>
      <w:r w:rsidRPr="00302C79">
        <w:rPr>
          <w:rFonts w:asciiTheme="minorHAnsi" w:hAnsiTheme="minorHAnsi"/>
        </w:rPr>
        <w:instrText>ссылка</w:instrText>
      </w:r>
      <w:r w:rsidRPr="00302C79">
        <w:rPr>
          <w:rFonts w:asciiTheme="minorHAnsi" w:hAnsiTheme="minorHAnsi"/>
          <w:lang w:val="en-US"/>
        </w:rPr>
        <w:instrText xml:space="preserve">" </w:instrText>
      </w:r>
      <w:r w:rsidRPr="00302C79">
        <w:fldChar w:fldCharType="separate"/>
      </w:r>
      <w:r w:rsidRPr="00302C79">
        <w:rPr>
          <w:rStyle w:val="a3"/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t>KBKsInfo</w:t>
      </w:r>
      <w:proofErr w:type="spellEnd"/>
      <w:r w:rsidRPr="00302C79">
        <w:rPr>
          <w:rStyle w:val="a3"/>
          <w:rFonts w:asciiTheme="minorHAnsi" w:hAnsiTheme="minorHAnsi" w:cs="Arial"/>
          <w:i/>
          <w:color w:val="808080" w:themeColor="background1" w:themeShade="80"/>
          <w:sz w:val="22"/>
          <w:szCs w:val="22"/>
          <w:lang w:val="en-US"/>
        </w:rPr>
        <w:fldChar w:fldCharType="end"/>
      </w:r>
    </w:p>
    <w:p w:rsidR="00302C79" w:rsidRPr="00302C79" w:rsidRDefault="00302C79" w:rsidP="00757DE1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К существующим правилам добавилось дополнительное условие:</w:t>
      </w: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br/>
        <w:t xml:space="preserve">Выгружать блок, если организация, ответственная за ведение плана, </w:t>
      </w:r>
      <w:proofErr w:type="gramStart"/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имеет роль</w:t>
      </w:r>
      <w:proofErr w:type="gramEnd"/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 "ПБС" и не имеет ролей "АУ", "БУ", "Унитарное предприятие".</w:t>
      </w:r>
    </w:p>
    <w:p w:rsidR="00302C79" w:rsidRPr="00302C79" w:rsidRDefault="00302C79" w:rsidP="00757DE1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302C79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Аналогичное правило сделано для блока //element(zfcs_purchasePlanType)/outcomeIndicators/KBKsTotalsInfo</w:t>
      </w:r>
    </w:p>
    <w:p w:rsidR="00302C79" w:rsidRPr="00302C79" w:rsidRDefault="00302C79" w:rsidP="00757DE1">
      <w:pPr>
        <w:spacing w:after="0"/>
      </w:pPr>
    </w:p>
    <w:p w:rsidR="00334693" w:rsidRPr="00757DE1" w:rsidRDefault="00D66B18" w:rsidP="00757DE1">
      <w:pPr>
        <w:spacing w:after="0"/>
        <w:ind w:firstLine="708"/>
        <w:jc w:val="both"/>
        <w:rPr>
          <w:color w:val="365F91" w:themeColor="accent1" w:themeShade="BF"/>
        </w:rPr>
      </w:pPr>
      <w:r w:rsidRPr="00757DE1">
        <w:rPr>
          <w:color w:val="365F91" w:themeColor="accent1" w:themeShade="BF"/>
        </w:rPr>
        <w:t xml:space="preserve">Далее </w:t>
      </w:r>
      <w:r w:rsidR="0093135E" w:rsidRPr="00757DE1">
        <w:rPr>
          <w:color w:val="365F91" w:themeColor="accent1" w:themeShade="BF"/>
        </w:rPr>
        <w:t xml:space="preserve">более </w:t>
      </w:r>
      <w:r w:rsidR="000818A9" w:rsidRPr="00757DE1">
        <w:rPr>
          <w:color w:val="365F91" w:themeColor="accent1" w:themeShade="BF"/>
        </w:rPr>
        <w:t>структурировано</w:t>
      </w:r>
      <w:r w:rsidR="00334693" w:rsidRPr="00757DE1">
        <w:rPr>
          <w:color w:val="365F91" w:themeColor="accent1" w:themeShade="BF"/>
        </w:rPr>
        <w:t>, на примере действующей методики, описаны мероприятия в системах линейки АЦК, с учетом обозначенных особенностей.</w:t>
      </w:r>
    </w:p>
    <w:p w:rsidR="00757DE1" w:rsidRDefault="00757DE1" w:rsidP="00757DE1">
      <w:pPr>
        <w:spacing w:after="0"/>
        <w:ind w:firstLine="426"/>
        <w:jc w:val="both"/>
      </w:pPr>
    </w:p>
    <w:p w:rsidR="00334693" w:rsidRPr="00302C79" w:rsidRDefault="00334693" w:rsidP="001108E3">
      <w:pPr>
        <w:spacing w:after="0"/>
        <w:ind w:firstLine="708"/>
        <w:jc w:val="both"/>
      </w:pPr>
      <w:r w:rsidRPr="001108E3">
        <w:rPr>
          <w:color w:val="7F7F7F" w:themeColor="text1" w:themeTint="80"/>
        </w:rPr>
        <w:t xml:space="preserve">Перед проведением мероприятий необходимо убедиться, что нет остановившихся (зависших) сообщений между двумя системами по документам и прекратить любые действия по созданию/редактированию документов и проведению закупок по «перерегистрируемой» организации на весь переходный период. </w:t>
      </w:r>
    </w:p>
    <w:p w:rsidR="00334693" w:rsidRPr="001108E3" w:rsidRDefault="00334693" w:rsidP="00757DE1">
      <w:pPr>
        <w:spacing w:after="0"/>
        <w:ind w:firstLine="708"/>
        <w:jc w:val="both"/>
        <w:rPr>
          <w:color w:val="7F7F7F" w:themeColor="text1" w:themeTint="80"/>
        </w:rPr>
      </w:pPr>
      <w:r w:rsidRPr="001108E3">
        <w:rPr>
          <w:color w:val="7F7F7F" w:themeColor="text1" w:themeTint="80"/>
        </w:rPr>
        <w:t xml:space="preserve">Предварительно в </w:t>
      </w:r>
      <w:r w:rsidRPr="001108E3">
        <w:rPr>
          <w:b/>
          <w:color w:val="7F7F7F" w:themeColor="text1" w:themeTint="80"/>
        </w:rPr>
        <w:t>АЦК-Госзаказ</w:t>
      </w:r>
      <w:r w:rsidRPr="001108E3">
        <w:rPr>
          <w:color w:val="7F7F7F" w:themeColor="text1" w:themeTint="80"/>
        </w:rPr>
        <w:t xml:space="preserve"> необходимо совершить действия по освобождению сумм резервов: </w:t>
      </w:r>
    </w:p>
    <w:p w:rsidR="00334693" w:rsidRPr="001108E3" w:rsidRDefault="00334693" w:rsidP="00757DE1">
      <w:pPr>
        <w:pStyle w:val="a8"/>
        <w:spacing w:line="276" w:lineRule="auto"/>
        <w:ind w:firstLine="708"/>
        <w:jc w:val="both"/>
        <w:rPr>
          <w:rFonts w:asciiTheme="minorHAnsi" w:hAnsiTheme="minorHAnsi"/>
          <w:color w:val="7F7F7F" w:themeColor="text1" w:themeTint="80"/>
          <w:shd w:val="clear" w:color="auto" w:fill="FFFFFF"/>
        </w:rPr>
      </w:pPr>
      <w:r w:rsidRPr="001108E3">
        <w:rPr>
          <w:rFonts w:asciiTheme="minorHAnsi" w:hAnsiTheme="minorHAnsi"/>
          <w:color w:val="7F7F7F" w:themeColor="text1" w:themeTint="80"/>
          <w:shd w:val="clear" w:color="auto" w:fill="FFFFFF"/>
        </w:rPr>
        <w:t xml:space="preserve">ЭД "План закупок", ЭД "План-график" - отменить все закупки, по которым не проводилось процедур определения поставщика (подрядчика, исполнителя), малые закупки НЕ отменять, а только редактировать (суммы строк с учетом принятых обязательств). Данные изменения выгрузить в ЕИС, прежде чем начинать работу по изменению типа учреждения. Дальнейшие действия проводить после публикации изменений в ЕИС.  </w:t>
      </w:r>
    </w:p>
    <w:p w:rsidR="00334693" w:rsidRPr="001108E3" w:rsidRDefault="00334693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color w:val="7F7F7F" w:themeColor="text1" w:themeTint="80"/>
          <w:shd w:val="clear" w:color="auto" w:fill="FFFFFF"/>
        </w:rPr>
      </w:pPr>
      <w:r w:rsidRPr="001108E3">
        <w:rPr>
          <w:rFonts w:asciiTheme="minorHAnsi" w:hAnsiTheme="minorHAnsi"/>
          <w:color w:val="7F7F7F" w:themeColor="text1" w:themeTint="80"/>
        </w:rPr>
        <w:t xml:space="preserve">ЭД </w:t>
      </w:r>
      <w:r w:rsidRPr="001108E3">
        <w:rPr>
          <w:rFonts w:asciiTheme="minorHAnsi" w:hAnsiTheme="minorHAnsi" w:cs="Helvetica"/>
          <w:color w:val="7F7F7F" w:themeColor="text1" w:themeTint="80"/>
          <w:shd w:val="clear" w:color="auto" w:fill="FFFFFF"/>
        </w:rPr>
        <w:t>"Решение о размещение заказа" - е</w:t>
      </w:r>
      <w:r w:rsidRPr="001108E3">
        <w:rPr>
          <w:rFonts w:asciiTheme="minorHAnsi" w:hAnsiTheme="minorHAnsi"/>
          <w:color w:val="7F7F7F" w:themeColor="text1" w:themeTint="80"/>
        </w:rPr>
        <w:t xml:space="preserve">сли не опубликовано, то исключить все ЭД </w:t>
      </w:r>
      <w:r w:rsidRPr="001108E3">
        <w:rPr>
          <w:rFonts w:asciiTheme="minorHAnsi" w:hAnsiTheme="minorHAnsi" w:cs="Helvetica"/>
          <w:color w:val="7F7F7F" w:themeColor="text1" w:themeTint="80"/>
          <w:shd w:val="clear" w:color="auto" w:fill="FFFFFF"/>
        </w:rPr>
        <w:t>"Заявка на закупку" удалить;</w:t>
      </w:r>
    </w:p>
    <w:p w:rsidR="00334693" w:rsidRPr="001108E3" w:rsidRDefault="00334693" w:rsidP="00757DE1">
      <w:pPr>
        <w:pStyle w:val="a8"/>
        <w:spacing w:line="276" w:lineRule="auto"/>
        <w:ind w:firstLine="708"/>
        <w:jc w:val="both"/>
        <w:rPr>
          <w:rFonts w:asciiTheme="minorHAnsi" w:hAnsiTheme="minorHAnsi"/>
          <w:color w:val="7F7F7F" w:themeColor="text1" w:themeTint="80"/>
        </w:rPr>
      </w:pPr>
      <w:r w:rsidRPr="001108E3">
        <w:rPr>
          <w:rFonts w:asciiTheme="minorHAnsi" w:hAnsiTheme="minorHAnsi"/>
          <w:color w:val="7F7F7F" w:themeColor="text1" w:themeTint="80"/>
        </w:rPr>
        <w:t xml:space="preserve">ЭД </w:t>
      </w:r>
      <w:r w:rsidRPr="001108E3">
        <w:rPr>
          <w:rFonts w:asciiTheme="minorHAnsi" w:hAnsiTheme="minorHAnsi" w:cs="Helvetica"/>
          <w:color w:val="7F7F7F" w:themeColor="text1" w:themeTint="80"/>
          <w:shd w:val="clear" w:color="auto" w:fill="FFFFFF"/>
        </w:rPr>
        <w:t xml:space="preserve">"Решение о размещение заказа" - если опубликовано, то </w:t>
      </w:r>
      <w:r w:rsidRPr="001108E3">
        <w:rPr>
          <w:rFonts w:asciiTheme="minorHAnsi" w:hAnsiTheme="minorHAnsi"/>
          <w:color w:val="7F7F7F" w:themeColor="text1" w:themeTint="80"/>
        </w:rPr>
        <w:t xml:space="preserve">произвести действия по </w:t>
      </w:r>
      <w:r w:rsidRPr="001108E3">
        <w:rPr>
          <w:rFonts w:asciiTheme="minorHAnsi" w:hAnsiTheme="minorHAnsi" w:cs="Helvetica"/>
          <w:color w:val="7F7F7F" w:themeColor="text1" w:themeTint="80"/>
          <w:shd w:val="clear" w:color="auto" w:fill="FFFFFF"/>
        </w:rPr>
        <w:t>освобождению сумм резерва;</w:t>
      </w:r>
    </w:p>
    <w:p w:rsidR="00334693" w:rsidRPr="001108E3" w:rsidRDefault="00334693" w:rsidP="00757DE1">
      <w:pPr>
        <w:pStyle w:val="a8"/>
        <w:spacing w:line="276" w:lineRule="auto"/>
        <w:ind w:firstLine="708"/>
        <w:jc w:val="both"/>
        <w:rPr>
          <w:rFonts w:asciiTheme="minorHAnsi" w:hAnsiTheme="minorHAnsi"/>
          <w:color w:val="7F7F7F" w:themeColor="text1" w:themeTint="80"/>
        </w:rPr>
      </w:pPr>
      <w:r w:rsidRPr="001108E3">
        <w:rPr>
          <w:rFonts w:asciiTheme="minorHAnsi" w:hAnsiTheme="minorHAnsi"/>
          <w:color w:val="7F7F7F" w:themeColor="text1" w:themeTint="80"/>
        </w:rPr>
        <w:t xml:space="preserve">ЭД </w:t>
      </w:r>
      <w:r w:rsidRPr="001108E3">
        <w:rPr>
          <w:rFonts w:asciiTheme="minorHAnsi" w:hAnsiTheme="minorHAnsi" w:cs="Helvetica"/>
          <w:color w:val="7F7F7F" w:themeColor="text1" w:themeTint="80"/>
          <w:shd w:val="clear" w:color="auto" w:fill="FFFFFF"/>
        </w:rPr>
        <w:t xml:space="preserve">"Заявка на закупку" - если не включены в ЭД "Решение о размещение заказа", то произвести действия по освобождению сумм резерва, </w:t>
      </w:r>
      <w:r w:rsidRPr="001108E3">
        <w:rPr>
          <w:rFonts w:asciiTheme="minorHAnsi" w:hAnsiTheme="minorHAnsi"/>
          <w:color w:val="7F7F7F" w:themeColor="text1" w:themeTint="80"/>
        </w:rPr>
        <w:t xml:space="preserve">ЭД </w:t>
      </w:r>
      <w:r w:rsidRPr="001108E3">
        <w:rPr>
          <w:rFonts w:asciiTheme="minorHAnsi" w:hAnsiTheme="minorHAnsi" w:cs="Helvetica"/>
          <w:color w:val="7F7F7F" w:themeColor="text1" w:themeTint="80"/>
          <w:shd w:val="clear" w:color="auto" w:fill="FFFFFF"/>
        </w:rPr>
        <w:t>"Заявка на закупку"</w:t>
      </w:r>
      <w:r w:rsidRPr="001108E3">
        <w:rPr>
          <w:rFonts w:asciiTheme="minorHAnsi" w:hAnsiTheme="minorHAnsi"/>
          <w:color w:val="7F7F7F" w:themeColor="text1" w:themeTint="80"/>
        </w:rPr>
        <w:t xml:space="preserve"> удалить;</w:t>
      </w:r>
    </w:p>
    <w:p w:rsidR="00334693" w:rsidRPr="001108E3" w:rsidRDefault="00334693" w:rsidP="00757DE1">
      <w:pPr>
        <w:pStyle w:val="a8"/>
        <w:spacing w:line="276" w:lineRule="auto"/>
        <w:ind w:firstLine="708"/>
        <w:jc w:val="both"/>
        <w:rPr>
          <w:rFonts w:asciiTheme="minorHAnsi" w:hAnsiTheme="minorHAnsi"/>
          <w:i/>
          <w:color w:val="7F7F7F" w:themeColor="text1" w:themeTint="80"/>
          <w:shd w:val="clear" w:color="auto" w:fill="FFFFFF"/>
        </w:rPr>
      </w:pPr>
      <w:r w:rsidRPr="001108E3">
        <w:rPr>
          <w:rFonts w:asciiTheme="minorHAnsi" w:hAnsiTheme="minorHAnsi"/>
          <w:i/>
          <w:color w:val="7F7F7F" w:themeColor="text1" w:themeTint="80"/>
          <w:shd w:val="clear" w:color="auto" w:fill="FFFFFF"/>
        </w:rPr>
        <w:t xml:space="preserve">В АЦК-Финансы освободятся суммы резерва по выбранным строкам. </w:t>
      </w:r>
    </w:p>
    <w:p w:rsidR="00757DE1" w:rsidRDefault="00757DE1" w:rsidP="00757DE1">
      <w:pPr>
        <w:pStyle w:val="a8"/>
        <w:spacing w:line="276" w:lineRule="auto"/>
        <w:jc w:val="both"/>
        <w:rPr>
          <w:rFonts w:asciiTheme="minorHAnsi" w:hAnsiTheme="minorHAnsi" w:cs="Helvetica"/>
          <w:b/>
          <w:shd w:val="clear" w:color="auto" w:fill="FFFFFF"/>
        </w:rPr>
      </w:pPr>
    </w:p>
    <w:p w:rsidR="00D66B18" w:rsidRPr="00757DE1" w:rsidRDefault="00D66B18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b/>
          <w:shd w:val="clear" w:color="auto" w:fill="FFFFFF"/>
        </w:rPr>
      </w:pPr>
      <w:r w:rsidRPr="00757DE1">
        <w:rPr>
          <w:rFonts w:asciiTheme="minorHAnsi" w:hAnsiTheme="minorHAnsi" w:cs="Helvetica"/>
          <w:b/>
          <w:shd w:val="clear" w:color="auto" w:fill="FFFFFF"/>
        </w:rPr>
        <w:t>Действия в системе АЦК-Финансы</w:t>
      </w:r>
    </w:p>
    <w:p w:rsidR="00D66B18" w:rsidRPr="00302C79" w:rsidRDefault="00D66B18" w:rsidP="00757DE1">
      <w:pPr>
        <w:pStyle w:val="a8"/>
        <w:spacing w:line="276" w:lineRule="auto"/>
        <w:ind w:firstLine="426"/>
        <w:jc w:val="both"/>
        <w:rPr>
          <w:rFonts w:asciiTheme="minorHAnsi" w:hAnsiTheme="minorHAnsi"/>
          <w:color w:val="00B050"/>
        </w:rPr>
      </w:pPr>
    </w:p>
    <w:p w:rsidR="00D66B18" w:rsidRPr="00302C79" w:rsidRDefault="00D66B18" w:rsidP="00757DE1">
      <w:pPr>
        <w:pStyle w:val="a8"/>
        <w:spacing w:line="276" w:lineRule="auto"/>
        <w:ind w:firstLine="708"/>
        <w:jc w:val="both"/>
        <w:rPr>
          <w:rFonts w:asciiTheme="minorHAnsi" w:hAnsiTheme="minorHAnsi" w:cs="Tahoma"/>
          <w:b/>
          <w:sz w:val="20"/>
          <w:szCs w:val="24"/>
          <w:lang w:eastAsia="ru-RU"/>
        </w:rPr>
      </w:pPr>
      <w:r w:rsidRPr="00302C79">
        <w:rPr>
          <w:rFonts w:asciiTheme="minorHAnsi" w:hAnsiTheme="minorHAnsi" w:cs="Helvetica"/>
          <w:b/>
          <w:shd w:val="clear" w:color="auto" w:fill="FFFFFF"/>
        </w:rPr>
        <w:t>Внесение изменений в справочник "Организации"</w:t>
      </w:r>
    </w:p>
    <w:p w:rsidR="00D66B18" w:rsidRPr="00302C79" w:rsidRDefault="00D66B18" w:rsidP="00757DE1">
      <w:pPr>
        <w:pStyle w:val="a8"/>
        <w:spacing w:line="276" w:lineRule="auto"/>
        <w:ind w:firstLine="708"/>
        <w:jc w:val="both"/>
        <w:rPr>
          <w:rFonts w:asciiTheme="minorHAnsi" w:hAnsiTheme="minorHAnsi"/>
        </w:rPr>
      </w:pPr>
      <w:r w:rsidRPr="00302C79">
        <w:rPr>
          <w:rFonts w:asciiTheme="minorHAnsi" w:hAnsiTheme="minorHAnsi"/>
        </w:rPr>
        <w:t xml:space="preserve">Необходимо внести изменения в карточку организации: снять старую роль </w:t>
      </w:r>
      <w:r w:rsidR="0093135E" w:rsidRPr="00302C79">
        <w:rPr>
          <w:rFonts w:asciiTheme="minorHAnsi" w:hAnsiTheme="minorHAnsi"/>
        </w:rPr>
        <w:t xml:space="preserve">(Бюджетное учреждение) </w:t>
      </w:r>
      <w:r w:rsidRPr="00302C79">
        <w:rPr>
          <w:rFonts w:asciiTheme="minorHAnsi" w:hAnsiTheme="minorHAnsi"/>
        </w:rPr>
        <w:t>в карточке организации. Для работы по новой организационно-правовой форме добавить новую роль организации</w:t>
      </w:r>
      <w:r w:rsidR="0093135E" w:rsidRPr="00302C79">
        <w:rPr>
          <w:rFonts w:asciiTheme="minorHAnsi" w:hAnsiTheme="minorHAnsi"/>
        </w:rPr>
        <w:t xml:space="preserve"> (ПБС)</w:t>
      </w:r>
      <w:r w:rsidRPr="00302C79">
        <w:rPr>
          <w:rFonts w:asciiTheme="minorHAnsi" w:hAnsiTheme="minorHAnsi"/>
        </w:rPr>
        <w:t xml:space="preserve">, открыть новые счета. У пользователей, принадлежащих </w:t>
      </w:r>
      <w:r w:rsidR="0093135E" w:rsidRPr="00302C79">
        <w:rPr>
          <w:rFonts w:asciiTheme="minorHAnsi" w:hAnsiTheme="minorHAnsi"/>
        </w:rPr>
        <w:t xml:space="preserve">такой </w:t>
      </w:r>
      <w:r w:rsidRPr="00302C79">
        <w:rPr>
          <w:rFonts w:asciiTheme="minorHAnsi" w:hAnsiTheme="minorHAnsi"/>
        </w:rPr>
        <w:t xml:space="preserve">организации, изменить функциональный доступ к документам и справочникам. </w:t>
      </w:r>
    </w:p>
    <w:p w:rsidR="00D66B18" w:rsidRPr="00302C79" w:rsidRDefault="00D66B18" w:rsidP="00757DE1">
      <w:pPr>
        <w:pStyle w:val="a8"/>
        <w:spacing w:line="276" w:lineRule="auto"/>
        <w:ind w:firstLine="708"/>
        <w:jc w:val="both"/>
        <w:rPr>
          <w:rFonts w:asciiTheme="minorHAnsi" w:hAnsiTheme="minorHAnsi"/>
        </w:rPr>
      </w:pPr>
      <w:r w:rsidRPr="00302C79">
        <w:rPr>
          <w:rFonts w:asciiTheme="minorHAnsi" w:hAnsiTheme="minorHAnsi"/>
        </w:rPr>
        <w:t>Внесение изменений в карточку организации рекомендовано производить путем формирования и обработки ЭД "Заявка на изменение справочника организаций"</w:t>
      </w:r>
    </w:p>
    <w:p w:rsidR="00D66B18" w:rsidRPr="00302C79" w:rsidRDefault="00D66B18" w:rsidP="00757DE1">
      <w:pPr>
        <w:pStyle w:val="a8"/>
        <w:spacing w:line="276" w:lineRule="auto"/>
        <w:jc w:val="both"/>
        <w:rPr>
          <w:rFonts w:asciiTheme="minorHAnsi" w:hAnsiTheme="minorHAnsi" w:cs="Helvetica"/>
          <w:b/>
          <w:shd w:val="clear" w:color="auto" w:fill="FFFFFF"/>
        </w:rPr>
      </w:pPr>
    </w:p>
    <w:p w:rsidR="00D66B18" w:rsidRPr="00302C79" w:rsidRDefault="00D66B18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b/>
          <w:shd w:val="clear" w:color="auto" w:fill="FFFFFF"/>
        </w:rPr>
      </w:pPr>
      <w:r w:rsidRPr="00302C79">
        <w:rPr>
          <w:rFonts w:asciiTheme="minorHAnsi" w:hAnsiTheme="minorHAnsi" w:cs="Helvetica"/>
          <w:b/>
          <w:shd w:val="clear" w:color="auto" w:fill="FFFFFF"/>
        </w:rPr>
        <w:t>Новые плановые назначения</w:t>
      </w:r>
    </w:p>
    <w:p w:rsidR="00D66B18" w:rsidRPr="00302C79" w:rsidRDefault="00D66B18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Необходимо довести плановые назначения по </w:t>
      </w:r>
      <w:r w:rsidR="00E265F1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новой</w:t>
      </w:r>
      <w:r w:rsidR="00E265F1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организационно-правовой форме</w:t>
      </w:r>
      <w:r w:rsidR="000818A9" w:rsidRPr="00302C79">
        <w:rPr>
          <w:rFonts w:asciiTheme="minorHAnsi" w:hAnsiTheme="minorHAnsi" w:cs="Helvetica"/>
          <w:shd w:val="clear" w:color="auto" w:fill="FFFFFF"/>
        </w:rPr>
        <w:t xml:space="preserve"> (КУ)</w:t>
      </w:r>
      <w:r w:rsidRPr="00302C79">
        <w:rPr>
          <w:rFonts w:asciiTheme="minorHAnsi" w:hAnsiTheme="minorHAnsi" w:cs="Helvetica"/>
          <w:shd w:val="clear" w:color="auto" w:fill="FFFFFF"/>
        </w:rPr>
        <w:t>: сформировать Уведом</w:t>
      </w:r>
      <w:r w:rsidR="001C470F" w:rsidRPr="00302C79">
        <w:rPr>
          <w:rFonts w:asciiTheme="minorHAnsi" w:hAnsiTheme="minorHAnsi" w:cs="Helvetica"/>
          <w:shd w:val="clear" w:color="auto" w:fill="FFFFFF"/>
        </w:rPr>
        <w:t>ления о</w:t>
      </w:r>
      <w:r w:rsidR="0093135E" w:rsidRPr="00302C79">
        <w:rPr>
          <w:rFonts w:asciiTheme="minorHAnsi" w:hAnsiTheme="minorHAnsi" w:cs="Helvetica"/>
          <w:shd w:val="clear" w:color="auto" w:fill="FFFFFF"/>
        </w:rPr>
        <w:t>б</w:t>
      </w:r>
      <w:r w:rsidR="001C470F" w:rsidRPr="00302C79">
        <w:rPr>
          <w:rFonts w:asciiTheme="minorHAnsi" w:hAnsiTheme="minorHAnsi" w:cs="Helvetica"/>
          <w:shd w:val="clear" w:color="auto" w:fill="FFFFFF"/>
        </w:rPr>
        <w:t xml:space="preserve"> изменении бюджетных назначени</w:t>
      </w:r>
      <w:r w:rsidR="0093135E" w:rsidRPr="00302C79">
        <w:rPr>
          <w:rFonts w:asciiTheme="minorHAnsi" w:hAnsiTheme="minorHAnsi" w:cs="Helvetica"/>
          <w:shd w:val="clear" w:color="auto" w:fill="FFFFFF"/>
        </w:rPr>
        <w:t>й</w:t>
      </w:r>
      <w:r w:rsidR="001C470F" w:rsidRPr="00302C79">
        <w:rPr>
          <w:rFonts w:asciiTheme="minorHAnsi" w:hAnsiTheme="minorHAnsi" w:cs="Helvetica"/>
          <w:shd w:val="clear" w:color="auto" w:fill="FFFFFF"/>
        </w:rPr>
        <w:t xml:space="preserve"> </w:t>
      </w:r>
      <w:r w:rsidRPr="00302C79">
        <w:rPr>
          <w:rFonts w:asciiTheme="minorHAnsi" w:hAnsiTheme="minorHAnsi" w:cs="Helvetica"/>
          <w:shd w:val="clear" w:color="auto" w:fill="FFFFFF"/>
        </w:rPr>
        <w:t>с суммами на оставшийся период до окончания текущего года исполнения.</w:t>
      </w:r>
    </w:p>
    <w:p w:rsidR="001C470F" w:rsidRPr="00302C79" w:rsidRDefault="001C470F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Далее, в связи с рекомендациями, полученными от ЕИС, необходимо сформировать </w:t>
      </w:r>
      <w:proofErr w:type="spellStart"/>
      <w:r w:rsidRPr="00302C79">
        <w:rPr>
          <w:rFonts w:asciiTheme="minorHAnsi" w:hAnsiTheme="minorHAnsi" w:cs="Helvetica"/>
          <w:shd w:val="clear" w:color="auto" w:fill="FFFFFF"/>
        </w:rPr>
        <w:t>УиБН</w:t>
      </w:r>
      <w:proofErr w:type="spellEnd"/>
      <w:r w:rsidRPr="00302C79">
        <w:rPr>
          <w:rFonts w:asciiTheme="minorHAnsi" w:hAnsiTheme="minorHAnsi" w:cs="Helvetica"/>
          <w:shd w:val="clear" w:color="auto" w:fill="FFFFFF"/>
        </w:rPr>
        <w:t xml:space="preserve"> с нулевыми кодами и суммой. Данная строка будет использова</w:t>
      </w:r>
      <w:r w:rsidRPr="00757DE1">
        <w:rPr>
          <w:rFonts w:asciiTheme="minorHAnsi" w:hAnsiTheme="minorHAnsi" w:cs="Helvetica"/>
          <w:shd w:val="clear" w:color="auto" w:fill="FFFFFF"/>
        </w:rPr>
        <w:t xml:space="preserve">ться для отражения </w:t>
      </w:r>
      <w:r w:rsidR="00E265F1" w:rsidRPr="00757DE1">
        <w:rPr>
          <w:rFonts w:asciiTheme="minorHAnsi" w:hAnsiTheme="minorHAnsi" w:cs="Helvetica"/>
          <w:shd w:val="clear" w:color="auto" w:fill="FFFFFF"/>
        </w:rPr>
        <w:t>принятых обязательств по прошедшим закупкам</w:t>
      </w:r>
      <w:r w:rsidRPr="00757DE1">
        <w:rPr>
          <w:rFonts w:asciiTheme="minorHAnsi" w:hAnsiTheme="minorHAnsi" w:cs="Helvetica"/>
          <w:shd w:val="clear" w:color="auto" w:fill="FFFFFF"/>
        </w:rPr>
        <w:t>. По</w:t>
      </w:r>
      <w:r w:rsidRPr="00302C79">
        <w:rPr>
          <w:rFonts w:asciiTheme="minorHAnsi" w:hAnsiTheme="minorHAnsi" w:cs="Helvetica"/>
          <w:shd w:val="clear" w:color="auto" w:fill="FFFFFF"/>
        </w:rPr>
        <w:t xml:space="preserve"> ней необходимо отключить контроль №31 (в РЧБ </w:t>
      </w:r>
      <w:r w:rsidR="00E265F1" w:rsidRPr="00302C79">
        <w:rPr>
          <w:rFonts w:asciiTheme="minorHAnsi" w:hAnsiTheme="minorHAnsi" w:cs="Helvetica"/>
          <w:shd w:val="clear" w:color="auto" w:fill="FFFFFF"/>
        </w:rPr>
        <w:t>в колонке "</w:t>
      </w:r>
      <w:r w:rsidR="0061265C" w:rsidRPr="00302C79">
        <w:rPr>
          <w:rFonts w:asciiTheme="minorHAnsi" w:hAnsiTheme="minorHAnsi" w:cs="Helvetica"/>
          <w:shd w:val="clear" w:color="auto" w:fill="FFFFFF"/>
        </w:rPr>
        <w:t>Бюджетные контроли</w:t>
      </w:r>
      <w:r w:rsidR="00E265F1" w:rsidRPr="00302C79">
        <w:rPr>
          <w:rFonts w:asciiTheme="minorHAnsi" w:hAnsiTheme="minorHAnsi" w:cs="Helvetica"/>
          <w:shd w:val="clear" w:color="auto" w:fill="FFFFFF"/>
        </w:rPr>
        <w:t>"</w:t>
      </w:r>
      <w:r w:rsidR="0061265C" w:rsidRPr="00302C79">
        <w:rPr>
          <w:rFonts w:asciiTheme="minorHAnsi" w:hAnsiTheme="minorHAnsi" w:cs="Helvetica"/>
          <w:shd w:val="clear" w:color="auto" w:fill="FFFFFF"/>
        </w:rPr>
        <w:t xml:space="preserve"> по нулевой строке нажать </w:t>
      </w:r>
      <w:r w:rsidR="00E265F1" w:rsidRPr="00302C79">
        <w:rPr>
          <w:rFonts w:asciiTheme="minorHAnsi" w:hAnsiTheme="minorHAnsi" w:cs="Helvetica"/>
          <w:shd w:val="clear" w:color="auto" w:fill="FFFFFF"/>
        </w:rPr>
        <w:t>"</w:t>
      </w:r>
      <w:r w:rsidR="0061265C" w:rsidRPr="00302C79">
        <w:rPr>
          <w:rFonts w:asciiTheme="minorHAnsi" w:hAnsiTheme="minorHAnsi" w:cs="Helvetica"/>
          <w:shd w:val="clear" w:color="auto" w:fill="FFFFFF"/>
        </w:rPr>
        <w:t>Отключить проверки</w:t>
      </w:r>
      <w:r w:rsidR="00E265F1" w:rsidRPr="00302C79">
        <w:rPr>
          <w:rFonts w:asciiTheme="minorHAnsi" w:hAnsiTheme="minorHAnsi" w:cs="Helvetica"/>
          <w:shd w:val="clear" w:color="auto" w:fill="FFFFFF"/>
        </w:rPr>
        <w:t>"</w:t>
      </w:r>
      <w:r w:rsidR="00BB0F24" w:rsidRPr="00302C79">
        <w:rPr>
          <w:rFonts w:asciiTheme="minorHAnsi" w:hAnsiTheme="minorHAnsi" w:cs="Helvetica"/>
          <w:shd w:val="clear" w:color="auto" w:fill="FFFFFF"/>
        </w:rPr>
        <w:t>,</w:t>
      </w:r>
      <w:r w:rsidR="0061265C" w:rsidRPr="00302C79">
        <w:rPr>
          <w:rFonts w:asciiTheme="minorHAnsi" w:hAnsiTheme="minorHAnsi" w:cs="Helvetica"/>
          <w:shd w:val="clear" w:color="auto" w:fill="FFFFFF"/>
        </w:rPr>
        <w:t xml:space="preserve"> снять </w:t>
      </w:r>
      <w:r w:rsidR="00E265F1" w:rsidRPr="00302C79">
        <w:rPr>
          <w:rFonts w:asciiTheme="minorHAnsi" w:hAnsiTheme="minorHAnsi" w:cs="Helvetica"/>
          <w:shd w:val="clear" w:color="auto" w:fill="FFFFFF"/>
        </w:rPr>
        <w:t>"</w:t>
      </w:r>
      <w:r w:rsidR="0061265C" w:rsidRPr="00302C79">
        <w:rPr>
          <w:rFonts w:asciiTheme="minorHAnsi" w:hAnsiTheme="minorHAnsi" w:cs="Helvetica"/>
          <w:shd w:val="clear" w:color="auto" w:fill="FFFFFF"/>
        </w:rPr>
        <w:t>галочку</w:t>
      </w:r>
      <w:r w:rsidR="00E265F1" w:rsidRPr="00302C79">
        <w:rPr>
          <w:rFonts w:asciiTheme="minorHAnsi" w:hAnsiTheme="minorHAnsi" w:cs="Helvetica"/>
          <w:shd w:val="clear" w:color="auto" w:fill="FFFFFF"/>
        </w:rPr>
        <w:t>"</w:t>
      </w:r>
      <w:r w:rsidR="0061265C" w:rsidRPr="00302C79">
        <w:rPr>
          <w:rFonts w:asciiTheme="minorHAnsi" w:hAnsiTheme="minorHAnsi" w:cs="Helvetica"/>
          <w:shd w:val="clear" w:color="auto" w:fill="FFFFFF"/>
        </w:rPr>
        <w:t xml:space="preserve"> </w:t>
      </w:r>
      <w:r w:rsidR="0061265C" w:rsidRPr="00302C79">
        <w:rPr>
          <w:rFonts w:asciiTheme="minorHAnsi" w:hAnsiTheme="minorHAnsi" w:cs="Helvetica"/>
          <w:u w:val="single"/>
          <w:shd w:val="clear" w:color="auto" w:fill="FFFFFF"/>
        </w:rPr>
        <w:t>только с 31 контроля</w:t>
      </w:r>
      <w:r w:rsidR="0061265C" w:rsidRPr="00302C79">
        <w:rPr>
          <w:rFonts w:asciiTheme="minorHAnsi" w:hAnsiTheme="minorHAnsi" w:cs="Helvetica"/>
          <w:shd w:val="clear" w:color="auto" w:fill="FFFFFF"/>
        </w:rPr>
        <w:t>).</w:t>
      </w:r>
    </w:p>
    <w:p w:rsidR="00E265F1" w:rsidRPr="00302C79" w:rsidRDefault="00E265F1" w:rsidP="00757DE1">
      <w:pPr>
        <w:pStyle w:val="a8"/>
        <w:spacing w:line="276" w:lineRule="auto"/>
        <w:ind w:firstLine="360"/>
        <w:jc w:val="both"/>
        <w:rPr>
          <w:rFonts w:asciiTheme="minorHAnsi" w:hAnsiTheme="minorHAnsi" w:cs="Helvetica"/>
          <w:shd w:val="clear" w:color="auto" w:fill="FFFFFF"/>
        </w:rPr>
      </w:pPr>
    </w:p>
    <w:p w:rsidR="0061265C" w:rsidRPr="00302C79" w:rsidRDefault="0061265C" w:rsidP="00757DE1">
      <w:pPr>
        <w:pStyle w:val="a8"/>
        <w:spacing w:line="276" w:lineRule="auto"/>
        <w:jc w:val="center"/>
        <w:rPr>
          <w:rFonts w:asciiTheme="minorHAnsi" w:hAnsiTheme="minorHAnsi" w:cs="Helvetica"/>
          <w:color w:val="00B050"/>
          <w:shd w:val="clear" w:color="auto" w:fill="FFFFFF"/>
        </w:rPr>
      </w:pPr>
      <w:r w:rsidRPr="00302C79">
        <w:rPr>
          <w:rFonts w:asciiTheme="minorHAnsi" w:hAnsiTheme="minorHAnsi" w:cs="Helvetica"/>
          <w:noProof/>
          <w:color w:val="00B050"/>
          <w:shd w:val="clear" w:color="auto" w:fill="FFFFFF"/>
          <w:lang w:eastAsia="ru-RU"/>
        </w:rPr>
        <w:drawing>
          <wp:inline distT="0" distB="0" distL="0" distR="0" wp14:anchorId="10020916" wp14:editId="39233FF9">
            <wp:extent cx="6250311" cy="3200400"/>
            <wp:effectExtent l="0" t="0" r="0" b="0"/>
            <wp:docPr id="3" name="Рисунок 3" descr="C:\Users\megar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r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40" cy="32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F1" w:rsidRPr="00302C79" w:rsidRDefault="00E265F1" w:rsidP="00757DE1">
      <w:pPr>
        <w:pStyle w:val="a8"/>
        <w:spacing w:line="276" w:lineRule="auto"/>
        <w:ind w:firstLine="360"/>
        <w:jc w:val="both"/>
        <w:rPr>
          <w:rFonts w:asciiTheme="minorHAnsi" w:hAnsiTheme="minorHAnsi" w:cs="Helvetica"/>
          <w:color w:val="00B050"/>
          <w:shd w:val="clear" w:color="auto" w:fill="FFFFFF"/>
        </w:rPr>
      </w:pPr>
    </w:p>
    <w:p w:rsidR="00D66B18" w:rsidRPr="00302C79" w:rsidRDefault="00D66B18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>Сформированные новые бюджетные строки</w:t>
      </w:r>
      <w:r w:rsidR="00BB0F24" w:rsidRPr="00302C79">
        <w:rPr>
          <w:rFonts w:asciiTheme="minorHAnsi" w:hAnsiTheme="minorHAnsi" w:cs="Helvetica"/>
          <w:shd w:val="clear" w:color="auto" w:fill="FFFFFF"/>
        </w:rPr>
        <w:t xml:space="preserve">, в </w:t>
      </w:r>
      <w:proofErr w:type="spellStart"/>
      <w:r w:rsidR="00BB0F24" w:rsidRPr="00302C79">
        <w:rPr>
          <w:rFonts w:asciiTheme="minorHAnsi" w:hAnsiTheme="minorHAnsi" w:cs="Helvetica"/>
          <w:shd w:val="clear" w:color="auto" w:fill="FFFFFF"/>
        </w:rPr>
        <w:t>т</w:t>
      </w:r>
      <w:proofErr w:type="gramStart"/>
      <w:r w:rsidR="00BB0F24" w:rsidRPr="00302C79">
        <w:rPr>
          <w:rFonts w:asciiTheme="minorHAnsi" w:hAnsiTheme="minorHAnsi" w:cs="Helvetica"/>
          <w:shd w:val="clear" w:color="auto" w:fill="FFFFFF"/>
        </w:rPr>
        <w:t>.ч</w:t>
      </w:r>
      <w:proofErr w:type="spellEnd"/>
      <w:proofErr w:type="gramEnd"/>
      <w:r w:rsidR="00BB0F24" w:rsidRPr="00302C79">
        <w:rPr>
          <w:rFonts w:asciiTheme="minorHAnsi" w:hAnsiTheme="minorHAnsi" w:cs="Helvetica"/>
          <w:shd w:val="clear" w:color="auto" w:fill="FFFFFF"/>
        </w:rPr>
        <w:t xml:space="preserve"> "нулевая"</w:t>
      </w:r>
      <w:r w:rsidRPr="00302C79">
        <w:rPr>
          <w:rFonts w:asciiTheme="minorHAnsi" w:hAnsiTheme="minorHAnsi" w:cs="Helvetica"/>
          <w:shd w:val="clear" w:color="auto" w:fill="FFFFFF"/>
        </w:rPr>
        <w:t xml:space="preserve"> </w:t>
      </w:r>
      <w:r w:rsidR="00BB0F24" w:rsidRPr="00302C79">
        <w:rPr>
          <w:rFonts w:asciiTheme="minorHAnsi" w:hAnsiTheme="minorHAnsi" w:cs="Helvetica"/>
          <w:shd w:val="clear" w:color="auto" w:fill="FFFFFF"/>
        </w:rPr>
        <w:t>реплицируются</w:t>
      </w:r>
      <w:r w:rsidRPr="00302C79">
        <w:rPr>
          <w:rFonts w:asciiTheme="minorHAnsi" w:hAnsiTheme="minorHAnsi" w:cs="Helvetica"/>
          <w:shd w:val="clear" w:color="auto" w:fill="FFFFFF"/>
        </w:rPr>
        <w:t xml:space="preserve"> в систему АЦК-Госзаказ.</w:t>
      </w:r>
    </w:p>
    <w:p w:rsidR="00D66B18" w:rsidRPr="00757DE1" w:rsidRDefault="00D66B18" w:rsidP="00757DE1">
      <w:pPr>
        <w:pStyle w:val="a8"/>
        <w:spacing w:line="276" w:lineRule="auto"/>
        <w:jc w:val="both"/>
        <w:rPr>
          <w:rFonts w:asciiTheme="minorHAnsi" w:hAnsiTheme="minorHAnsi" w:cs="Helvetica"/>
          <w:b/>
          <w:shd w:val="clear" w:color="auto" w:fill="FFFFFF"/>
        </w:rPr>
      </w:pPr>
    </w:p>
    <w:p w:rsidR="00D66B18" w:rsidRPr="00757DE1" w:rsidRDefault="00D66B18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b/>
          <w:shd w:val="clear" w:color="auto" w:fill="FFFFFF"/>
        </w:rPr>
      </w:pPr>
      <w:r w:rsidRPr="00757DE1">
        <w:rPr>
          <w:rFonts w:asciiTheme="minorHAnsi" w:hAnsiTheme="minorHAnsi" w:cs="Helvetica"/>
          <w:b/>
          <w:shd w:val="clear" w:color="auto" w:fill="FFFFFF"/>
        </w:rPr>
        <w:t>Действия в системе АЦК-Гос</w:t>
      </w:r>
      <w:r w:rsidR="00757DE1">
        <w:rPr>
          <w:rFonts w:asciiTheme="minorHAnsi" w:hAnsiTheme="minorHAnsi" w:cs="Helvetica"/>
          <w:b/>
          <w:shd w:val="clear" w:color="auto" w:fill="FFFFFF"/>
        </w:rPr>
        <w:t>з</w:t>
      </w:r>
      <w:r w:rsidRPr="00757DE1">
        <w:rPr>
          <w:rFonts w:asciiTheme="minorHAnsi" w:hAnsiTheme="minorHAnsi" w:cs="Helvetica"/>
          <w:b/>
          <w:shd w:val="clear" w:color="auto" w:fill="FFFFFF"/>
        </w:rPr>
        <w:t>аказ</w:t>
      </w:r>
    </w:p>
    <w:p w:rsidR="00D66B18" w:rsidRPr="00757DE1" w:rsidRDefault="00D66B18" w:rsidP="00757DE1">
      <w:pPr>
        <w:pStyle w:val="a8"/>
        <w:spacing w:line="276" w:lineRule="auto"/>
        <w:jc w:val="both"/>
        <w:rPr>
          <w:rFonts w:asciiTheme="minorHAnsi" w:hAnsiTheme="minorHAnsi" w:cs="Helvetica"/>
          <w:b/>
          <w:shd w:val="clear" w:color="auto" w:fill="FFFFFF"/>
        </w:rPr>
      </w:pPr>
    </w:p>
    <w:p w:rsidR="00D66B18" w:rsidRPr="00302C79" w:rsidRDefault="00D66B18" w:rsidP="00757DE1">
      <w:pPr>
        <w:pStyle w:val="a8"/>
        <w:spacing w:line="276" w:lineRule="auto"/>
        <w:ind w:firstLine="708"/>
        <w:jc w:val="both"/>
        <w:rPr>
          <w:rFonts w:asciiTheme="minorHAnsi" w:hAnsiTheme="minorHAnsi"/>
        </w:rPr>
      </w:pPr>
      <w:r w:rsidRPr="00302C79">
        <w:rPr>
          <w:rFonts w:asciiTheme="minorHAnsi" w:hAnsiTheme="minorHAnsi"/>
        </w:rPr>
        <w:t>Дождаться импорта обновленной информации по организации из АЦК-Финансы.</w:t>
      </w:r>
    </w:p>
    <w:p w:rsidR="00D66B18" w:rsidRPr="00302C79" w:rsidRDefault="00D66B18" w:rsidP="00757DE1">
      <w:pPr>
        <w:pStyle w:val="a8"/>
        <w:spacing w:line="276" w:lineRule="auto"/>
        <w:ind w:firstLine="708"/>
        <w:jc w:val="both"/>
        <w:rPr>
          <w:rFonts w:asciiTheme="minorHAnsi" w:hAnsiTheme="minorHAnsi"/>
          <w:u w:val="single"/>
        </w:rPr>
      </w:pPr>
      <w:r w:rsidRPr="00302C79">
        <w:rPr>
          <w:rFonts w:asciiTheme="minorHAnsi" w:hAnsiTheme="minorHAnsi"/>
        </w:rPr>
        <w:t xml:space="preserve">Проверить, что импортированная организация </w:t>
      </w:r>
      <w:proofErr w:type="gramStart"/>
      <w:r w:rsidRPr="00302C79">
        <w:rPr>
          <w:rFonts w:asciiTheme="minorHAnsi" w:hAnsiTheme="minorHAnsi"/>
          <w:u w:val="single"/>
        </w:rPr>
        <w:t>имеет роль</w:t>
      </w:r>
      <w:proofErr w:type="gramEnd"/>
      <w:r w:rsidRPr="00302C79">
        <w:rPr>
          <w:rFonts w:asciiTheme="minorHAnsi" w:hAnsiTheme="minorHAnsi" w:cs="Helvetica"/>
          <w:u w:val="single"/>
          <w:shd w:val="clear" w:color="auto" w:fill="FFFFFF"/>
        </w:rPr>
        <w:t xml:space="preserve"> "ПБС" и не имеет роли "Бюджетное/Автономное Учреждение"</w:t>
      </w:r>
    </w:p>
    <w:p w:rsidR="00D66B18" w:rsidRPr="00302C79" w:rsidRDefault="00D66B18" w:rsidP="00757DE1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D66B18" w:rsidRPr="00302C79" w:rsidRDefault="00D66B18" w:rsidP="00757DE1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D66B18" w:rsidRPr="00302C79" w:rsidRDefault="0030331C" w:rsidP="00757DE1">
      <w:pPr>
        <w:pStyle w:val="a8"/>
        <w:spacing w:line="276" w:lineRule="auto"/>
        <w:jc w:val="center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/>
          <w:noProof/>
          <w:lang w:eastAsia="ru-RU"/>
        </w:rPr>
        <w:drawing>
          <wp:inline distT="0" distB="0" distL="0" distR="0" wp14:anchorId="185A0907" wp14:editId="511915A7">
            <wp:extent cx="6355411" cy="13525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2016" cy="135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B18" w:rsidRPr="00302C79" w:rsidRDefault="00D66B18" w:rsidP="00757DE1">
      <w:pPr>
        <w:pStyle w:val="a8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</w:p>
    <w:p w:rsidR="00BB0F24" w:rsidRPr="00302C79" w:rsidRDefault="00BB0F24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>Значение поля "Код по СПЗ" не меняется.</w:t>
      </w:r>
    </w:p>
    <w:p w:rsidR="00757DE1" w:rsidRDefault="00757DE1" w:rsidP="00757DE1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BB0F24" w:rsidRPr="00302C79" w:rsidRDefault="00BB0F24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Проверить справочники "Сметы" и "Строки бюджета" (Справочники - Бюджет) на предмет наличия обновленных данных из АЦК-Финансы. </w:t>
      </w:r>
    </w:p>
    <w:p w:rsidR="002A5E91" w:rsidRPr="00757DE1" w:rsidRDefault="002A5E91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b/>
          <w:shd w:val="clear" w:color="auto" w:fill="FFFFFF"/>
        </w:rPr>
      </w:pPr>
    </w:p>
    <w:p w:rsidR="00757DE1" w:rsidRDefault="00757DE1">
      <w:pPr>
        <w:rPr>
          <w:rFonts w:eastAsia="Calibri"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br w:type="page"/>
      </w:r>
    </w:p>
    <w:p w:rsidR="00543103" w:rsidRDefault="002A5E91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b/>
          <w:shd w:val="clear" w:color="auto" w:fill="FFFFFF"/>
        </w:rPr>
      </w:pPr>
      <w:r w:rsidRPr="00855770">
        <w:rPr>
          <w:rFonts w:asciiTheme="minorHAnsi" w:hAnsiTheme="minorHAnsi" w:cs="Helvetica"/>
          <w:b/>
          <w:u w:val="single"/>
          <w:shd w:val="clear" w:color="auto" w:fill="FFFFFF"/>
        </w:rPr>
        <w:lastRenderedPageBreak/>
        <w:t>ДОПОЛНИТЕЛЬНО</w:t>
      </w:r>
      <w:r w:rsidR="00757DE1" w:rsidRPr="00855770">
        <w:rPr>
          <w:rFonts w:asciiTheme="minorHAnsi" w:hAnsiTheme="minorHAnsi" w:cs="Helvetica"/>
          <w:b/>
          <w:u w:val="single"/>
          <w:shd w:val="clear" w:color="auto" w:fill="FFFFFF"/>
        </w:rPr>
        <w:t xml:space="preserve"> в АЦК-Госз</w:t>
      </w:r>
      <w:r w:rsidR="0096684B" w:rsidRPr="00855770">
        <w:rPr>
          <w:rFonts w:asciiTheme="minorHAnsi" w:hAnsiTheme="minorHAnsi" w:cs="Helvetica"/>
          <w:b/>
          <w:u w:val="single"/>
          <w:shd w:val="clear" w:color="auto" w:fill="FFFFFF"/>
        </w:rPr>
        <w:t>аказ</w:t>
      </w:r>
      <w:r w:rsidR="00757DE1" w:rsidRPr="00757DE1">
        <w:rPr>
          <w:rFonts w:asciiTheme="minorHAnsi" w:hAnsiTheme="minorHAnsi" w:cs="Helvetica"/>
          <w:b/>
          <w:shd w:val="clear" w:color="auto" w:fill="FFFFFF"/>
        </w:rPr>
        <w:t xml:space="preserve"> (перед внесением изменений в плановые документы)</w:t>
      </w:r>
      <w:r w:rsidRPr="00757DE1">
        <w:rPr>
          <w:rFonts w:asciiTheme="minorHAnsi" w:hAnsiTheme="minorHAnsi" w:cs="Helvetica"/>
          <w:b/>
          <w:shd w:val="clear" w:color="auto" w:fill="FFFFFF"/>
        </w:rPr>
        <w:t xml:space="preserve">: </w:t>
      </w:r>
    </w:p>
    <w:p w:rsidR="009D3FCC" w:rsidRPr="00757DE1" w:rsidRDefault="009D3FCC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b/>
          <w:shd w:val="clear" w:color="auto" w:fill="FFFFFF"/>
        </w:rPr>
      </w:pPr>
    </w:p>
    <w:p w:rsidR="00D66B18" w:rsidRPr="00302C79" w:rsidRDefault="002A5E91" w:rsidP="00757DE1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color w:val="365F91" w:themeColor="accent1" w:themeShade="BF"/>
          <w:shd w:val="clear" w:color="auto" w:fill="FFFFFF"/>
        </w:rPr>
      </w:pPr>
      <w:proofErr w:type="gramStart"/>
      <w:r w:rsidRPr="00302C79">
        <w:rPr>
          <w:rFonts w:asciiTheme="minorHAnsi" w:hAnsiTheme="minorHAnsi" w:cs="Helvetica"/>
          <w:color w:val="365F91" w:themeColor="accent1" w:themeShade="BF"/>
          <w:shd w:val="clear" w:color="auto" w:fill="FFFFFF"/>
        </w:rPr>
        <w:t xml:space="preserve">В справочник "Источники финансирования" (Справочники – Бюджет – Источники финансирования) добавить новый источник финансирования </w:t>
      </w:r>
      <w:r w:rsidRPr="00302C79">
        <w:rPr>
          <w:rFonts w:asciiTheme="minorHAnsi" w:hAnsiTheme="minorHAnsi" w:cs="Helvetica"/>
          <w:b/>
          <w:color w:val="365F91" w:themeColor="accent1" w:themeShade="BF"/>
          <w:u w:val="single"/>
          <w:shd w:val="clear" w:color="auto" w:fill="FFFFFF"/>
        </w:rPr>
        <w:t xml:space="preserve">с типом "Бюджетный источник" </w:t>
      </w:r>
      <w:r w:rsidRPr="00302C79">
        <w:rPr>
          <w:rFonts w:asciiTheme="minorHAnsi" w:hAnsiTheme="minorHAnsi" w:cs="Helvetica"/>
          <w:color w:val="365F91" w:themeColor="accent1" w:themeShade="BF"/>
          <w:shd w:val="clear" w:color="auto" w:fill="FFFFFF"/>
        </w:rPr>
        <w:t>(можно посредством копирования с ИФ, который ранее использовался организацией ДО смены ОПФ), с новым наименованием, например, "Средства БУ до реорганизации в КУ" (оставив в описании точное соответствие ранее используемого ИФ, например, "Средства бюджетных учреждений", для удобства пользователей, при внесении изменений в документы).</w:t>
      </w:r>
      <w:proofErr w:type="gramEnd"/>
    </w:p>
    <w:p w:rsidR="00543103" w:rsidRPr="00302C79" w:rsidRDefault="00543103" w:rsidP="00757DE1">
      <w:pPr>
        <w:pStyle w:val="a8"/>
        <w:spacing w:line="276" w:lineRule="auto"/>
        <w:jc w:val="both"/>
        <w:rPr>
          <w:rFonts w:asciiTheme="minorHAnsi" w:hAnsiTheme="minorHAnsi" w:cs="Helvetica"/>
          <w:color w:val="365F91" w:themeColor="accent1" w:themeShade="BF"/>
          <w:shd w:val="clear" w:color="auto" w:fill="FFFFFF"/>
        </w:rPr>
      </w:pPr>
    </w:p>
    <w:p w:rsidR="00543103" w:rsidRPr="00302C79" w:rsidRDefault="00334693" w:rsidP="00617044">
      <w:pPr>
        <w:pStyle w:val="a8"/>
        <w:spacing w:line="276" w:lineRule="auto"/>
        <w:ind w:firstLine="708"/>
        <w:jc w:val="both"/>
        <w:rPr>
          <w:rFonts w:asciiTheme="minorHAnsi" w:hAnsiTheme="minorHAnsi" w:cs="Helvetica"/>
          <w:b/>
          <w:shd w:val="clear" w:color="auto" w:fill="FFFFFF"/>
        </w:rPr>
      </w:pPr>
      <w:bookmarkStart w:id="0" w:name="_GoBack"/>
      <w:bookmarkEnd w:id="0"/>
      <w:r w:rsidRPr="00617044">
        <w:rPr>
          <w:rFonts w:asciiTheme="minorHAnsi" w:hAnsiTheme="minorHAnsi" w:cs="Helvetica"/>
          <w:b/>
          <w:shd w:val="clear" w:color="auto" w:fill="FFFFFF"/>
        </w:rPr>
        <w:t>После проведен</w:t>
      </w:r>
      <w:r w:rsidR="00617044" w:rsidRPr="00617044">
        <w:rPr>
          <w:rFonts w:asciiTheme="minorHAnsi" w:hAnsiTheme="minorHAnsi" w:cs="Helvetica"/>
          <w:b/>
          <w:shd w:val="clear" w:color="auto" w:fill="FFFFFF"/>
        </w:rPr>
        <w:t>ия подготовительных мероприятий в</w:t>
      </w:r>
      <w:r w:rsidR="00D66B18" w:rsidRPr="00302C79">
        <w:rPr>
          <w:rFonts w:asciiTheme="minorHAnsi" w:hAnsiTheme="minorHAnsi" w:cs="Helvetica"/>
          <w:b/>
          <w:shd w:val="clear" w:color="auto" w:fill="FFFFFF"/>
        </w:rPr>
        <w:t>нести изменения в плановые документы:</w:t>
      </w:r>
    </w:p>
    <w:p w:rsidR="009D3FCC" w:rsidRDefault="009D3FCC" w:rsidP="00757DE1">
      <w:pPr>
        <w:pStyle w:val="a8"/>
        <w:spacing w:line="276" w:lineRule="auto"/>
        <w:jc w:val="both"/>
        <w:rPr>
          <w:rFonts w:asciiTheme="minorHAnsi" w:hAnsiTheme="minorHAnsi"/>
          <w:b/>
        </w:rPr>
      </w:pPr>
    </w:p>
    <w:p w:rsidR="00D66B18" w:rsidRDefault="00D66B18" w:rsidP="00757DE1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302C79">
        <w:rPr>
          <w:rFonts w:asciiTheme="minorHAnsi" w:hAnsiTheme="minorHAnsi"/>
          <w:b/>
        </w:rPr>
        <w:t>В</w:t>
      </w:r>
      <w:proofErr w:type="gramEnd"/>
      <w:r w:rsidRPr="00302C79">
        <w:rPr>
          <w:rFonts w:asciiTheme="minorHAnsi" w:hAnsiTheme="minorHAnsi"/>
          <w:b/>
        </w:rPr>
        <w:t xml:space="preserve"> </w:t>
      </w:r>
      <w:proofErr w:type="gramStart"/>
      <w:r w:rsidRPr="00302C79">
        <w:rPr>
          <w:rFonts w:asciiTheme="minorHAnsi" w:hAnsiTheme="minorHAnsi"/>
          <w:b/>
        </w:rPr>
        <w:t>ЭД</w:t>
      </w:r>
      <w:proofErr w:type="gramEnd"/>
      <w:r w:rsidRPr="00302C79">
        <w:rPr>
          <w:rFonts w:asciiTheme="minorHAnsi" w:hAnsiTheme="minorHAnsi"/>
          <w:b/>
        </w:rPr>
        <w:t xml:space="preserve"> </w:t>
      </w:r>
      <w:r w:rsidRPr="00302C79">
        <w:rPr>
          <w:rFonts w:asciiTheme="minorHAnsi" w:hAnsiTheme="minorHAnsi" w:cs="Helvetica"/>
          <w:b/>
          <w:shd w:val="clear" w:color="auto" w:fill="FFFFFF"/>
        </w:rPr>
        <w:t>"План-закупок"</w:t>
      </w:r>
      <w:r w:rsidRPr="00302C79">
        <w:rPr>
          <w:rFonts w:asciiTheme="minorHAnsi" w:hAnsiTheme="minorHAnsi" w:cs="Helvetica"/>
          <w:shd w:val="clear" w:color="auto" w:fill="FFFFFF"/>
        </w:rPr>
        <w:t xml:space="preserve"> (</w:t>
      </w:r>
      <w:r w:rsidR="00AD3D4F" w:rsidRPr="00302C79">
        <w:rPr>
          <w:rFonts w:asciiTheme="minorHAnsi" w:hAnsiTheme="minorHAnsi" w:cs="Helvetica"/>
          <w:shd w:val="clear" w:color="auto" w:fill="FFFFFF"/>
        </w:rPr>
        <w:t xml:space="preserve">ЭД </w:t>
      </w:r>
      <w:r w:rsidRPr="00302C79">
        <w:rPr>
          <w:rFonts w:asciiTheme="minorHAnsi" w:hAnsiTheme="minorHAnsi" w:cs="Helvetica"/>
          <w:shd w:val="clear" w:color="auto" w:fill="FFFFFF"/>
        </w:rPr>
        <w:t xml:space="preserve">ПЗ) на статусе "План закупок утвержден" (статус плана в СКИБ – "Контроль пройден") выполнить действие "Внести изменения", сформируется новая версия </w:t>
      </w:r>
      <w:r w:rsidR="00AD3D4F" w:rsidRPr="00302C79">
        <w:rPr>
          <w:rFonts w:asciiTheme="minorHAnsi" w:hAnsiTheme="minorHAnsi" w:cs="Helvetica"/>
          <w:shd w:val="clear" w:color="auto" w:fill="FFFFFF"/>
        </w:rPr>
        <w:t xml:space="preserve">ЭД </w:t>
      </w:r>
      <w:r w:rsidRPr="00302C79">
        <w:rPr>
          <w:rFonts w:asciiTheme="minorHAnsi" w:hAnsiTheme="minorHAnsi" w:cs="Helvetica"/>
          <w:shd w:val="clear" w:color="auto" w:fill="FFFFFF"/>
        </w:rPr>
        <w:t>ПЗ:</w:t>
      </w:r>
    </w:p>
    <w:p w:rsidR="009D3FCC" w:rsidRPr="00302C79" w:rsidRDefault="009D3FCC" w:rsidP="00757DE1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D66B18" w:rsidRPr="00302C79" w:rsidRDefault="00D66B18" w:rsidP="00757DE1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302C79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Pr="00302C79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="00AD3D4F" w:rsidRPr="00302C79">
        <w:rPr>
          <w:rFonts w:asciiTheme="minorHAnsi" w:hAnsiTheme="minorHAnsi" w:cs="Helvetica"/>
          <w:shd w:val="clear" w:color="auto" w:fill="FFFFFF"/>
        </w:rPr>
        <w:t>ЭД</w:t>
      </w:r>
      <w:proofErr w:type="gramEnd"/>
      <w:r w:rsidR="00AD3D4F" w:rsidRPr="00302C79">
        <w:rPr>
          <w:rFonts w:asciiTheme="minorHAnsi" w:hAnsiTheme="minorHAnsi" w:cs="Helvetica"/>
          <w:shd w:val="clear" w:color="auto" w:fill="FFFFFF"/>
        </w:rPr>
        <w:t xml:space="preserve"> </w:t>
      </w:r>
      <w:r w:rsidRPr="00302C79">
        <w:rPr>
          <w:rFonts w:asciiTheme="minorHAnsi" w:hAnsiTheme="minorHAnsi" w:cs="Helvetica"/>
          <w:shd w:val="clear" w:color="auto" w:fill="FFFFFF"/>
        </w:rPr>
        <w:t>ПЗ на статусе "Новый" обновить сведения о Заказчике (выполнить действие "Обновить"), проверить подтянулась ли обновленная информация из справочника, в поле "Владелец" возможно потребуется принудительное обновление информации из справочника</w:t>
      </w:r>
      <w:r w:rsidR="0051587A">
        <w:rPr>
          <w:rFonts w:asciiTheme="minorHAnsi" w:hAnsiTheme="minorHAnsi" w:cs="Helvetica"/>
          <w:shd w:val="clear" w:color="auto" w:fill="FFFFFF"/>
        </w:rPr>
        <w:t>.</w:t>
      </w:r>
      <w:r w:rsidRPr="00302C79">
        <w:rPr>
          <w:rFonts w:asciiTheme="minorHAnsi" w:hAnsiTheme="minorHAnsi" w:cs="Helvetica"/>
          <w:shd w:val="clear" w:color="auto" w:fill="FFFFFF"/>
        </w:rPr>
        <w:t xml:space="preserve"> </w:t>
      </w:r>
    </w:p>
    <w:p w:rsidR="009D3FCC" w:rsidRDefault="009D3FCC" w:rsidP="00757DE1">
      <w:pPr>
        <w:pStyle w:val="a8"/>
        <w:spacing w:line="276" w:lineRule="auto"/>
        <w:jc w:val="both"/>
        <w:rPr>
          <w:rFonts w:asciiTheme="minorHAnsi" w:hAnsiTheme="minorHAnsi" w:cs="Helvetica"/>
          <w:b/>
          <w:color w:val="FF0000"/>
          <w:u w:val="single"/>
          <w:shd w:val="clear" w:color="auto" w:fill="FFFFFF"/>
        </w:rPr>
      </w:pPr>
    </w:p>
    <w:p w:rsidR="002A5E91" w:rsidRPr="00855770" w:rsidRDefault="002A5E91" w:rsidP="00757DE1">
      <w:pPr>
        <w:pStyle w:val="a8"/>
        <w:spacing w:line="276" w:lineRule="auto"/>
        <w:jc w:val="both"/>
        <w:rPr>
          <w:rFonts w:asciiTheme="minorHAnsi" w:hAnsiTheme="minorHAnsi" w:cs="Helvetica"/>
          <w:b/>
          <w:u w:val="single"/>
          <w:shd w:val="clear" w:color="auto" w:fill="FFFFFF"/>
        </w:rPr>
      </w:pPr>
      <w:r w:rsidRPr="00855770">
        <w:rPr>
          <w:rFonts w:asciiTheme="minorHAnsi" w:hAnsiTheme="minorHAnsi" w:cs="Helvetica"/>
          <w:b/>
          <w:u w:val="single"/>
          <w:shd w:val="clear" w:color="auto" w:fill="FFFFFF"/>
        </w:rPr>
        <w:t>ВНЕСТИ ИЗМЕНЕНИЯ ВО ВСЕ ЭД ЗАКУПКА!</w:t>
      </w:r>
    </w:p>
    <w:p w:rsidR="009D3FCC" w:rsidRDefault="009D3FCC" w:rsidP="00757DE1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D66B18" w:rsidRPr="00302C79" w:rsidRDefault="00D66B18" w:rsidP="00757DE1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302C79">
        <w:rPr>
          <w:rFonts w:asciiTheme="minorHAnsi" w:hAnsiTheme="minorHAnsi" w:cs="Helvetica"/>
          <w:shd w:val="clear" w:color="auto" w:fill="FFFFFF"/>
        </w:rPr>
        <w:t xml:space="preserve">В ЭД "Закупка" на статусе "Закупка утверждена" выполнить действие "Внести изменения", сформируется новая версия документа на статусе </w:t>
      </w:r>
      <w:r w:rsidR="00617044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Новый":</w:t>
      </w:r>
      <w:proofErr w:type="gramEnd"/>
    </w:p>
    <w:p w:rsidR="00914397" w:rsidRPr="00302C79" w:rsidRDefault="00914397" w:rsidP="00757DE1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>во всех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ЭД "Закупка"</w:t>
      </w:r>
      <w:r w:rsidRPr="00302C79">
        <w:rPr>
          <w:rFonts w:asciiTheme="minorHAnsi" w:hAnsiTheme="minorHAnsi" w:cs="Helvetica"/>
          <w:shd w:val="clear" w:color="auto" w:fill="FFFFFF"/>
        </w:rPr>
        <w:t xml:space="preserve">, </w:t>
      </w:r>
      <w:r w:rsidR="007678FB" w:rsidRPr="00302C79">
        <w:rPr>
          <w:rFonts w:asciiTheme="minorHAnsi" w:hAnsiTheme="minorHAnsi" w:cs="Helvetica"/>
          <w:shd w:val="clear" w:color="auto" w:fill="FFFFFF"/>
        </w:rPr>
        <w:t>выполнить действие "Обновить" (кнопка рядом с полем "Заказчик"), убедиться, что данные обновились из справочника</w:t>
      </w:r>
      <w:r w:rsidRPr="00302C79">
        <w:rPr>
          <w:rFonts w:asciiTheme="minorHAnsi" w:hAnsiTheme="minorHAnsi" w:cs="Helvetica"/>
          <w:shd w:val="clear" w:color="auto" w:fill="FFFFFF"/>
        </w:rPr>
        <w:t xml:space="preserve">, при необходимости вручную из справочника перевыбрать значение в поле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Получатель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на организацию с новым ОПФ</w:t>
      </w:r>
      <w:r w:rsidR="003B718E" w:rsidRPr="00302C79">
        <w:rPr>
          <w:rFonts w:asciiTheme="minorHAnsi" w:hAnsiTheme="minorHAnsi" w:cs="Helvetica"/>
          <w:shd w:val="clear" w:color="auto" w:fill="FFFFFF"/>
        </w:rPr>
        <w:t>.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</w:t>
      </w:r>
    </w:p>
    <w:p w:rsidR="003B718E" w:rsidRPr="00302C79" w:rsidRDefault="003B718E" w:rsidP="00757DE1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в каждом изменяемом ЭД </w:t>
      </w:r>
      <w:r w:rsidR="00617044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Закупка</w:t>
      </w:r>
      <w:r w:rsidR="00617044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обязательно заполнить вкладку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Изменения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(поле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Дата публикации позиции в ЕИС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должно быть пустым, поля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Основание внесения изменений в план-график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и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Описание изменений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заполнены).</w:t>
      </w:r>
    </w:p>
    <w:p w:rsidR="007678FB" w:rsidRPr="00302C79" w:rsidRDefault="00914397" w:rsidP="00757DE1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в ЭД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Закупка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, по которым завершена процедура определения поставщика, 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внести изменения в блок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>Финансирование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, о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ткрыть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>старую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строку на редактирование, в поле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>Источник финансирования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перевыбрать </w:t>
      </w:r>
      <w:r w:rsidR="006D2865" w:rsidRPr="00302C79">
        <w:rPr>
          <w:rFonts w:asciiTheme="minorHAnsi" w:hAnsiTheme="minorHAnsi" w:cs="Helvetica"/>
          <w:shd w:val="clear" w:color="auto" w:fill="FFFFFF"/>
        </w:rPr>
        <w:t xml:space="preserve">значение 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из справочника </w:t>
      </w:r>
      <w:r w:rsidR="006D2865" w:rsidRPr="00302C79">
        <w:rPr>
          <w:rFonts w:asciiTheme="minorHAnsi" w:hAnsiTheme="minorHAnsi" w:cs="Helvetica"/>
          <w:shd w:val="clear" w:color="auto" w:fill="FFFFFF"/>
        </w:rPr>
        <w:t xml:space="preserve">на 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вновь созданный ИФ с типом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>Бюджетный источник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(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>Средства БУ до реорганизации в КУ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>)</w:t>
      </w:r>
      <w:r w:rsidR="006D2865" w:rsidRPr="00302C79">
        <w:rPr>
          <w:rFonts w:asciiTheme="minorHAnsi" w:hAnsiTheme="minorHAnsi" w:cs="Helvetica"/>
          <w:shd w:val="clear" w:color="auto" w:fill="FFFFFF"/>
        </w:rPr>
        <w:t>. У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бедиться, что в строке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6D2865" w:rsidRPr="00302C79">
        <w:rPr>
          <w:rFonts w:asciiTheme="minorHAnsi" w:hAnsiTheme="minorHAnsi" w:cs="Helvetica"/>
          <w:shd w:val="clear" w:color="auto" w:fill="FFFFFF"/>
        </w:rPr>
        <w:t>Бюджетоп</w:t>
      </w:r>
      <w:r w:rsidR="007678FB" w:rsidRPr="00302C79">
        <w:rPr>
          <w:rFonts w:asciiTheme="minorHAnsi" w:hAnsiTheme="minorHAnsi" w:cs="Helvetica"/>
          <w:shd w:val="clear" w:color="auto" w:fill="FFFFFF"/>
        </w:rPr>
        <w:t>олучатель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у организации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>новая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ОПФ</w:t>
      </w:r>
      <w:r w:rsidR="006D2865" w:rsidRPr="00302C79">
        <w:rPr>
          <w:rFonts w:asciiTheme="minorHAnsi" w:hAnsiTheme="minorHAnsi" w:cs="Helvetica"/>
          <w:shd w:val="clear" w:color="auto" w:fill="FFFFFF"/>
        </w:rPr>
        <w:t>, при необходимости перевыбрать актуальное значение.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</w:t>
      </w:r>
      <w:r w:rsidR="006D2865" w:rsidRPr="00302C79">
        <w:rPr>
          <w:rFonts w:asciiTheme="minorHAnsi" w:hAnsiTheme="minorHAnsi" w:cs="Helvetica"/>
          <w:shd w:val="clear" w:color="auto" w:fill="FFFFFF"/>
        </w:rPr>
        <w:t>В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поле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>Смета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выбрать из справочника новую смету организации, затем по кнопке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>Бюджет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выбрать из справочника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>новую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 строку с нулевыми КБК</w:t>
      </w:r>
      <w:r w:rsidR="006D2865" w:rsidRPr="00302C79">
        <w:rPr>
          <w:rFonts w:asciiTheme="minorHAnsi" w:hAnsiTheme="minorHAnsi" w:cs="Helvetica"/>
          <w:shd w:val="clear" w:color="auto" w:fill="FFFFFF"/>
        </w:rPr>
        <w:t xml:space="preserve">, сумму финансового обеспечения закупки уменьшить до суммы </w:t>
      </w:r>
      <w:r w:rsidR="00716FEE">
        <w:rPr>
          <w:rFonts w:asciiTheme="minorHAnsi" w:hAnsiTheme="minorHAnsi" w:cs="Helvetica"/>
          <w:shd w:val="clear" w:color="auto" w:fill="FFFFFF"/>
        </w:rPr>
        <w:t>принятого обязательства</w:t>
      </w:r>
      <w:r w:rsidR="007678FB" w:rsidRPr="00302C79">
        <w:rPr>
          <w:rFonts w:asciiTheme="minorHAnsi" w:hAnsiTheme="minorHAnsi" w:cs="Helvetica"/>
          <w:shd w:val="clear" w:color="auto" w:fill="FFFFFF"/>
        </w:rPr>
        <w:t xml:space="preserve">.  </w:t>
      </w:r>
    </w:p>
    <w:p w:rsidR="006D2865" w:rsidRPr="00302C79" w:rsidRDefault="006D2865" w:rsidP="00757DE1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аналогичные действия в блоке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Финансирование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произвести по закупкам малого объема. Внести изменения в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старые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строки, по которым приняты обязательства, уменьшив объем финансового обеспечения до суммы принятых обязательств, закупки НЕ отменять, только редактировать.</w:t>
      </w:r>
    </w:p>
    <w:p w:rsidR="00D66B18" w:rsidRDefault="00D66B18" w:rsidP="001108E3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добавить в </w:t>
      </w:r>
      <w:r w:rsidR="00AD3D4F" w:rsidRPr="00302C79">
        <w:rPr>
          <w:rFonts w:asciiTheme="minorHAnsi" w:hAnsiTheme="minorHAnsi" w:cs="Helvetica"/>
          <w:shd w:val="clear" w:color="auto" w:fill="FFFFFF"/>
        </w:rPr>
        <w:t xml:space="preserve">ЭД </w:t>
      </w:r>
      <w:r w:rsidRPr="00302C79">
        <w:rPr>
          <w:rFonts w:asciiTheme="minorHAnsi" w:hAnsiTheme="minorHAnsi" w:cs="Helvetica"/>
          <w:shd w:val="clear" w:color="auto" w:fill="FFFFFF"/>
        </w:rPr>
        <w:t>ПЗ новые ЭД "Закупка", по которым не проводились процедуры определения поставщика, с новым источником и строками финансирования (выбрать из справочника, кнопка "Бюджет"</w:t>
      </w:r>
      <w:r w:rsidR="006D2865" w:rsidRPr="00302C79">
        <w:rPr>
          <w:rFonts w:asciiTheme="minorHAnsi" w:hAnsiTheme="minorHAnsi" w:cs="Helvetica"/>
          <w:shd w:val="clear" w:color="auto" w:fill="FFFFFF"/>
        </w:rPr>
        <w:t xml:space="preserve">), в том числе </w:t>
      </w:r>
      <w:r w:rsidR="00716FEE">
        <w:rPr>
          <w:rFonts w:asciiTheme="minorHAnsi" w:hAnsiTheme="minorHAnsi" w:cs="Helvetica"/>
          <w:shd w:val="clear" w:color="auto" w:fill="FFFFFF"/>
        </w:rPr>
        <w:t xml:space="preserve">новые </w:t>
      </w:r>
      <w:r w:rsidR="006D2865" w:rsidRPr="00302C79">
        <w:rPr>
          <w:rFonts w:asciiTheme="minorHAnsi" w:hAnsiTheme="minorHAnsi" w:cs="Helvetica"/>
          <w:shd w:val="clear" w:color="auto" w:fill="FFFFFF"/>
        </w:rPr>
        <w:t xml:space="preserve">закупки малого объема. </w:t>
      </w:r>
      <w:r w:rsidR="009D3FCC">
        <w:rPr>
          <w:rFonts w:asciiTheme="minorHAnsi" w:hAnsiTheme="minorHAnsi" w:cs="Helvetica"/>
          <w:shd w:val="clear" w:color="auto" w:fill="FFFFFF"/>
        </w:rPr>
        <w:t xml:space="preserve">При этом необходимо учитывать, что суммы доведенных ЛБО по остаткам ранее принятых обязательств, в случае применения </w:t>
      </w:r>
      <w:r w:rsidR="009D3FCC" w:rsidRPr="00302C79">
        <w:rPr>
          <w:rFonts w:asciiTheme="minorHAnsi" w:hAnsiTheme="minorHAnsi" w:cs="Helvetica"/>
          <w:shd w:val="clear" w:color="auto" w:fill="FFFFFF"/>
        </w:rPr>
        <w:t>"</w:t>
      </w:r>
      <w:r w:rsidR="009D3FCC">
        <w:rPr>
          <w:rFonts w:asciiTheme="minorHAnsi" w:hAnsiTheme="minorHAnsi" w:cs="Helvetica"/>
          <w:shd w:val="clear" w:color="auto" w:fill="FFFFFF"/>
        </w:rPr>
        <w:t>нулевой строки</w:t>
      </w:r>
      <w:r w:rsidR="009D3FCC" w:rsidRPr="00302C79">
        <w:rPr>
          <w:rFonts w:asciiTheme="minorHAnsi" w:hAnsiTheme="minorHAnsi" w:cs="Helvetica"/>
          <w:shd w:val="clear" w:color="auto" w:fill="FFFFFF"/>
        </w:rPr>
        <w:t>"</w:t>
      </w:r>
      <w:r w:rsidR="009D3FCC">
        <w:rPr>
          <w:rFonts w:asciiTheme="minorHAnsi" w:hAnsiTheme="minorHAnsi" w:cs="Helvetica"/>
          <w:shd w:val="clear" w:color="auto" w:fill="FFFFFF"/>
        </w:rPr>
        <w:t xml:space="preserve"> не должны попадать в ЭД ПЗ, т.к. перерегистрация обязательств (ЭД Контракт/ЭД Договор) будет проводиться в счет свободных лимитов.</w:t>
      </w:r>
    </w:p>
    <w:p w:rsidR="009D3FCC" w:rsidRDefault="009D3FCC" w:rsidP="001108E3">
      <w:pPr>
        <w:pStyle w:val="a8"/>
        <w:spacing w:line="276" w:lineRule="auto"/>
        <w:ind w:left="360"/>
        <w:jc w:val="both"/>
        <w:rPr>
          <w:rFonts w:asciiTheme="minorHAnsi" w:hAnsiTheme="minorHAnsi" w:cs="Helvetica"/>
          <w:shd w:val="clear" w:color="auto" w:fill="FFFFFF"/>
        </w:rPr>
      </w:pPr>
    </w:p>
    <w:p w:rsidR="00D66B18" w:rsidRPr="00302C79" w:rsidRDefault="00D66B18" w:rsidP="001108E3">
      <w:pPr>
        <w:pStyle w:val="a8"/>
        <w:spacing w:line="276" w:lineRule="auto"/>
        <w:ind w:firstLine="360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>После прохождения контроля плана закупок в СКИБ и получения им статуса "План закупок утвержден" выгрузить изменения в ЕИС</w:t>
      </w:r>
      <w:r w:rsidR="00AD3D4F" w:rsidRPr="00302C79">
        <w:rPr>
          <w:rFonts w:asciiTheme="minorHAnsi" w:hAnsiTheme="minorHAnsi" w:cs="Helvetica"/>
          <w:shd w:val="clear" w:color="auto" w:fill="FFFFFF"/>
        </w:rPr>
        <w:t>, выполнив действие "Выгрузить план в ЕИС"</w:t>
      </w:r>
      <w:r w:rsidRPr="00302C79">
        <w:rPr>
          <w:rFonts w:asciiTheme="minorHAnsi" w:hAnsiTheme="minorHAnsi" w:cs="Helvetica"/>
          <w:shd w:val="clear" w:color="auto" w:fill="FFFFFF"/>
        </w:rPr>
        <w:t xml:space="preserve">. </w:t>
      </w:r>
      <w:proofErr w:type="gramStart"/>
      <w:r w:rsidRPr="00302C79">
        <w:rPr>
          <w:rFonts w:asciiTheme="minorHAnsi" w:hAnsiTheme="minorHAnsi" w:cs="Helvetica"/>
          <w:shd w:val="clear" w:color="auto" w:fill="FFFFFF"/>
        </w:rPr>
        <w:t xml:space="preserve">Дождаться </w:t>
      </w:r>
      <w:r w:rsidRPr="00302C79">
        <w:rPr>
          <w:rFonts w:asciiTheme="minorHAnsi" w:hAnsiTheme="minorHAnsi" w:cs="Helvetica"/>
          <w:shd w:val="clear" w:color="auto" w:fill="FFFFFF"/>
        </w:rPr>
        <w:lastRenderedPageBreak/>
        <w:t>обновления статуса ПЗ "Статус плана в ЕИС" на "Опубликован в ЕИС", только после этого приступить к выполнению дальнейших рекомендаций.</w:t>
      </w:r>
      <w:proofErr w:type="gramEnd"/>
    </w:p>
    <w:p w:rsidR="00D66B18" w:rsidRPr="00302C79" w:rsidRDefault="00D66B18" w:rsidP="001108E3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D66B18" w:rsidRPr="00302C79" w:rsidRDefault="00D66B18" w:rsidP="001108E3">
      <w:pPr>
        <w:pStyle w:val="a8"/>
        <w:spacing w:line="276" w:lineRule="auto"/>
        <w:jc w:val="both"/>
        <w:rPr>
          <w:rFonts w:asciiTheme="minorHAnsi" w:hAnsiTheme="minorHAnsi"/>
        </w:rPr>
      </w:pPr>
    </w:p>
    <w:p w:rsidR="00D66B18" w:rsidRDefault="00D66B18" w:rsidP="001108E3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302C79">
        <w:rPr>
          <w:rFonts w:asciiTheme="minorHAnsi" w:hAnsiTheme="minorHAnsi"/>
          <w:b/>
        </w:rPr>
        <w:t>В</w:t>
      </w:r>
      <w:proofErr w:type="gramEnd"/>
      <w:r w:rsidRPr="00302C79">
        <w:rPr>
          <w:rFonts w:asciiTheme="minorHAnsi" w:hAnsiTheme="minorHAnsi"/>
          <w:b/>
        </w:rPr>
        <w:t xml:space="preserve"> </w:t>
      </w:r>
      <w:proofErr w:type="gramStart"/>
      <w:r w:rsidRPr="00302C79">
        <w:rPr>
          <w:rFonts w:asciiTheme="minorHAnsi" w:hAnsiTheme="minorHAnsi"/>
          <w:b/>
        </w:rPr>
        <w:t>ЭД</w:t>
      </w:r>
      <w:proofErr w:type="gramEnd"/>
      <w:r w:rsidRPr="00302C79">
        <w:rPr>
          <w:rFonts w:asciiTheme="minorHAnsi" w:hAnsiTheme="minorHAnsi"/>
          <w:b/>
        </w:rPr>
        <w:t xml:space="preserve"> </w:t>
      </w:r>
      <w:r w:rsidR="00F03CD3" w:rsidRPr="00302C79">
        <w:rPr>
          <w:rFonts w:asciiTheme="minorHAnsi" w:hAnsiTheme="minorHAnsi" w:cs="Helvetica"/>
          <w:b/>
          <w:shd w:val="clear" w:color="auto" w:fill="FFFFFF"/>
        </w:rPr>
        <w:t>"</w:t>
      </w:r>
      <w:r w:rsidRPr="00302C79">
        <w:rPr>
          <w:rFonts w:asciiTheme="minorHAnsi" w:hAnsiTheme="minorHAnsi" w:cs="Helvetica"/>
          <w:b/>
          <w:shd w:val="clear" w:color="auto" w:fill="FFFFFF"/>
        </w:rPr>
        <w:t>План-график"</w:t>
      </w:r>
      <w:r w:rsidRPr="00302C79">
        <w:rPr>
          <w:rFonts w:asciiTheme="minorHAnsi" w:hAnsiTheme="minorHAnsi" w:cs="Helvetica"/>
          <w:shd w:val="clear" w:color="auto" w:fill="FFFFFF"/>
        </w:rPr>
        <w:t xml:space="preserve"> (</w:t>
      </w:r>
      <w:r w:rsidR="00AD3D4F" w:rsidRPr="00302C79">
        <w:rPr>
          <w:rFonts w:asciiTheme="minorHAnsi" w:hAnsiTheme="minorHAnsi" w:cs="Helvetica"/>
          <w:shd w:val="clear" w:color="auto" w:fill="FFFFFF"/>
        </w:rPr>
        <w:t xml:space="preserve">ЭД </w:t>
      </w:r>
      <w:r w:rsidR="00716FEE">
        <w:rPr>
          <w:rFonts w:asciiTheme="minorHAnsi" w:hAnsiTheme="minorHAnsi" w:cs="Helvetica"/>
          <w:shd w:val="clear" w:color="auto" w:fill="FFFFFF"/>
        </w:rPr>
        <w:t>ПГ) на с</w:t>
      </w:r>
      <w:r w:rsidRPr="00302C79">
        <w:rPr>
          <w:rFonts w:asciiTheme="minorHAnsi" w:hAnsiTheme="minorHAnsi" w:cs="Helvetica"/>
          <w:shd w:val="clear" w:color="auto" w:fill="FFFFFF"/>
        </w:rPr>
        <w:t xml:space="preserve">татусе "План утвержден" выполнить действие "Внести изменения", сформируется новая версия </w:t>
      </w:r>
      <w:r w:rsidR="00AD3D4F" w:rsidRPr="00302C79">
        <w:rPr>
          <w:rFonts w:asciiTheme="minorHAnsi" w:hAnsiTheme="minorHAnsi" w:cs="Helvetica"/>
          <w:shd w:val="clear" w:color="auto" w:fill="FFFFFF"/>
        </w:rPr>
        <w:t xml:space="preserve">ЭД </w:t>
      </w:r>
      <w:r w:rsidRPr="00302C79">
        <w:rPr>
          <w:rFonts w:asciiTheme="minorHAnsi" w:hAnsiTheme="minorHAnsi" w:cs="Helvetica"/>
          <w:shd w:val="clear" w:color="auto" w:fill="FFFFFF"/>
        </w:rPr>
        <w:t>ПГ:</w:t>
      </w:r>
    </w:p>
    <w:p w:rsidR="0051587A" w:rsidRPr="00302C79" w:rsidRDefault="0051587A" w:rsidP="001108E3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D66B18" w:rsidRPr="00302C79" w:rsidRDefault="00D66B18" w:rsidP="001108E3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302C79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Pr="00302C79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="00AD3D4F" w:rsidRPr="00302C79">
        <w:rPr>
          <w:rFonts w:asciiTheme="minorHAnsi" w:hAnsiTheme="minorHAnsi" w:cs="Helvetica"/>
          <w:shd w:val="clear" w:color="auto" w:fill="FFFFFF"/>
        </w:rPr>
        <w:t>ЭД</w:t>
      </w:r>
      <w:proofErr w:type="gramEnd"/>
      <w:r w:rsidR="00AD3D4F" w:rsidRPr="00302C79">
        <w:rPr>
          <w:rFonts w:asciiTheme="minorHAnsi" w:hAnsiTheme="minorHAnsi" w:cs="Helvetica"/>
          <w:shd w:val="clear" w:color="auto" w:fill="FFFFFF"/>
        </w:rPr>
        <w:t xml:space="preserve"> </w:t>
      </w:r>
      <w:r w:rsidRPr="00302C79">
        <w:rPr>
          <w:rFonts w:asciiTheme="minorHAnsi" w:hAnsiTheme="minorHAnsi" w:cs="Helvetica"/>
          <w:shd w:val="clear" w:color="auto" w:fill="FFFFFF"/>
        </w:rPr>
        <w:t>ПГ на статусе "Новый" обновить сведения о Заказчике (выполнить действие "Обновить"), проверить подтянулась ли обновленная информация из справочника, в поле "Владелец" возможно потребуется принудительное обновление информации из справочника</w:t>
      </w:r>
      <w:r w:rsidR="0051587A">
        <w:rPr>
          <w:rFonts w:asciiTheme="minorHAnsi" w:hAnsiTheme="minorHAnsi" w:cs="Helvetica"/>
          <w:shd w:val="clear" w:color="auto" w:fill="FFFFFF"/>
        </w:rPr>
        <w:t>.</w:t>
      </w:r>
      <w:r w:rsidRPr="00302C79">
        <w:rPr>
          <w:rFonts w:asciiTheme="minorHAnsi" w:hAnsiTheme="minorHAnsi" w:cs="Helvetica"/>
          <w:shd w:val="clear" w:color="auto" w:fill="FFFFFF"/>
        </w:rPr>
        <w:t xml:space="preserve"> </w:t>
      </w:r>
    </w:p>
    <w:p w:rsidR="0051587A" w:rsidRDefault="0051587A" w:rsidP="001108E3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D66B18" w:rsidRDefault="00D66B18" w:rsidP="001108E3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302C79">
        <w:rPr>
          <w:rFonts w:asciiTheme="minorHAnsi" w:hAnsiTheme="minorHAnsi" w:cs="Helvetica"/>
          <w:shd w:val="clear" w:color="auto" w:fill="FFFFFF"/>
        </w:rPr>
        <w:t>В ЭД "Закупка" на статусе "Закупка утверждена" выполнить действие "Внести изменения", сформируется новая версия документа на статусе "Новый":</w:t>
      </w:r>
      <w:proofErr w:type="gramEnd"/>
    </w:p>
    <w:p w:rsidR="0051587A" w:rsidRPr="00302C79" w:rsidRDefault="0051587A" w:rsidP="001108E3">
      <w:pPr>
        <w:pStyle w:val="a8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6D2865" w:rsidRDefault="006D2865" w:rsidP="001108E3">
      <w:pPr>
        <w:pStyle w:val="a8"/>
        <w:spacing w:line="276" w:lineRule="auto"/>
        <w:jc w:val="both"/>
        <w:rPr>
          <w:rFonts w:asciiTheme="minorHAnsi" w:hAnsiTheme="minorHAnsi" w:cs="Helvetica"/>
          <w:b/>
          <w:u w:val="single"/>
          <w:shd w:val="clear" w:color="auto" w:fill="FFFFFF"/>
        </w:rPr>
      </w:pPr>
      <w:r w:rsidRPr="0051587A">
        <w:rPr>
          <w:rFonts w:asciiTheme="minorHAnsi" w:hAnsiTheme="minorHAnsi" w:cs="Helvetica"/>
          <w:b/>
          <w:u w:val="single"/>
          <w:shd w:val="clear" w:color="auto" w:fill="FFFFFF"/>
        </w:rPr>
        <w:t>ВНЕСТИ ИЗМЕНЕНИЯ ВО ВСЕ ЭД ЗАКУПКА!</w:t>
      </w:r>
    </w:p>
    <w:p w:rsidR="0051587A" w:rsidRPr="0051587A" w:rsidRDefault="0051587A" w:rsidP="001108E3">
      <w:pPr>
        <w:pStyle w:val="a8"/>
        <w:spacing w:line="276" w:lineRule="auto"/>
        <w:jc w:val="both"/>
        <w:rPr>
          <w:rFonts w:asciiTheme="minorHAnsi" w:hAnsiTheme="minorHAnsi" w:cs="Helvetica"/>
          <w:b/>
          <w:u w:val="single"/>
          <w:shd w:val="clear" w:color="auto" w:fill="FFFFFF"/>
        </w:rPr>
      </w:pPr>
    </w:p>
    <w:p w:rsidR="003B718E" w:rsidRPr="00302C79" w:rsidRDefault="00914397" w:rsidP="001108E3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во всех ЭД </w:t>
      </w:r>
      <w:r w:rsidR="00A443AA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Закупка", выполнить действие "Обновить" (кнопка рядом с полем "Заказчик"), убедиться, что данные обновились из справочника, при необходимости вручную из справочника перевыбрать значение в поле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Получатель</w:t>
      </w:r>
      <w:r w:rsidR="0051587A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на организацию с новым ОПФ</w:t>
      </w:r>
      <w:r w:rsidR="003B718E" w:rsidRPr="00302C79">
        <w:rPr>
          <w:rFonts w:asciiTheme="minorHAnsi" w:hAnsiTheme="minorHAnsi" w:cs="Helvetica"/>
          <w:shd w:val="clear" w:color="auto" w:fill="FFFFFF"/>
        </w:rPr>
        <w:t>.</w:t>
      </w:r>
    </w:p>
    <w:p w:rsidR="00914397" w:rsidRPr="00302C79" w:rsidRDefault="003B718E" w:rsidP="001108E3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в каждом изменяемом ЭД </w:t>
      </w:r>
      <w:r w:rsidR="0051587A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Закупка</w:t>
      </w:r>
      <w:r w:rsidR="0051587A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, помимо обязательного заполнения вкладки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Изменения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(поле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Дата публикации позиции в ЕИС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должно быть пустым, поля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Основание внесения изменений в план-график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и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Описание изменений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заполнены), на вкладке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Дополнительная информация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проставлять признак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В сведениях о закупке плана закупок указана детализация по КБК. Выгружать детализацию по КБК в ЕИС в составе плана-графика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.  </w:t>
      </w:r>
      <w:r w:rsidR="00914397" w:rsidRPr="00302C79">
        <w:rPr>
          <w:rFonts w:asciiTheme="minorHAnsi" w:hAnsiTheme="minorHAnsi" w:cs="Helvetica"/>
          <w:shd w:val="clear" w:color="auto" w:fill="FFFFFF"/>
        </w:rPr>
        <w:t xml:space="preserve"> </w:t>
      </w:r>
    </w:p>
    <w:p w:rsidR="006D2865" w:rsidRPr="00302C79" w:rsidRDefault="006D2865" w:rsidP="001108E3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>в ЭД "Закупка</w:t>
      </w:r>
      <w:r w:rsidR="00F3448B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>,</w:t>
      </w:r>
      <w:r w:rsidRPr="00302C79">
        <w:rPr>
          <w:rFonts w:asciiTheme="minorHAnsi" w:hAnsiTheme="minorHAnsi" w:cs="Helvetica"/>
          <w:shd w:val="clear" w:color="auto" w:fill="FFFFFF"/>
        </w:rPr>
        <w:t xml:space="preserve"> </w:t>
      </w:r>
      <w:r w:rsidR="00914397" w:rsidRPr="00302C79">
        <w:rPr>
          <w:rFonts w:asciiTheme="minorHAnsi" w:hAnsiTheme="minorHAnsi" w:cs="Helvetica"/>
          <w:shd w:val="clear" w:color="auto" w:fill="FFFFFF"/>
        </w:rPr>
        <w:t xml:space="preserve">по которым </w:t>
      </w:r>
      <w:r w:rsidRPr="00302C79">
        <w:rPr>
          <w:rFonts w:asciiTheme="minorHAnsi" w:hAnsiTheme="minorHAnsi" w:cs="Helvetica"/>
          <w:shd w:val="clear" w:color="auto" w:fill="FFFFFF"/>
        </w:rPr>
        <w:t>завершена процедура определения поставщика,</w:t>
      </w:r>
      <w:r w:rsidR="00F3448B">
        <w:rPr>
          <w:rFonts w:asciiTheme="minorHAnsi" w:hAnsiTheme="minorHAnsi" w:cs="Helvetica"/>
          <w:shd w:val="clear" w:color="auto" w:fill="FFFFFF"/>
        </w:rPr>
        <w:t xml:space="preserve"> внести изменения в блок </w:t>
      </w:r>
      <w:r w:rsidR="00F3448B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>Финансирование</w:t>
      </w:r>
      <w:r w:rsidR="00F3448B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 xml:space="preserve">, аналогично </w:t>
      </w:r>
      <w:proofErr w:type="gramStart"/>
      <w:r w:rsidR="00914397" w:rsidRPr="00302C79">
        <w:rPr>
          <w:rFonts w:asciiTheme="minorHAnsi" w:hAnsiTheme="minorHAnsi" w:cs="Helvetica"/>
          <w:shd w:val="clear" w:color="auto" w:fill="FFFFFF"/>
        </w:rPr>
        <w:t>изменениям</w:t>
      </w:r>
      <w:proofErr w:type="gramEnd"/>
      <w:r w:rsidR="00914397" w:rsidRPr="00302C79">
        <w:rPr>
          <w:rFonts w:asciiTheme="minorHAnsi" w:hAnsiTheme="minorHAnsi" w:cs="Helvetica"/>
          <w:shd w:val="clear" w:color="auto" w:fill="FFFFFF"/>
        </w:rPr>
        <w:t xml:space="preserve"> произведенным в ЭД ПЗ, заменив </w:t>
      </w:r>
      <w:r w:rsidR="00F3448B" w:rsidRPr="00302C79">
        <w:rPr>
          <w:rFonts w:asciiTheme="minorHAnsi" w:hAnsiTheme="minorHAnsi" w:cs="Helvetica"/>
          <w:shd w:val="clear" w:color="auto" w:fill="FFFFFF"/>
        </w:rPr>
        <w:t>"</w:t>
      </w:r>
      <w:r w:rsidR="00A443AA" w:rsidRPr="00302C79">
        <w:rPr>
          <w:rFonts w:asciiTheme="minorHAnsi" w:hAnsiTheme="minorHAnsi" w:cs="Helvetica"/>
          <w:shd w:val="clear" w:color="auto" w:fill="FFFFFF"/>
        </w:rPr>
        <w:t>старые</w:t>
      </w:r>
      <w:r w:rsidR="00F3448B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 xml:space="preserve"> строки на </w:t>
      </w:r>
      <w:r w:rsidR="00F3448B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>новые</w:t>
      </w:r>
      <w:r w:rsidR="00F3448B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>,</w:t>
      </w:r>
      <w:r w:rsidRPr="00302C79">
        <w:rPr>
          <w:rFonts w:asciiTheme="minorHAnsi" w:hAnsiTheme="minorHAnsi" w:cs="Helvetica"/>
          <w:shd w:val="clear" w:color="auto" w:fill="FFFFFF"/>
        </w:rPr>
        <w:t xml:space="preserve"> с нулевыми КБК, </w:t>
      </w:r>
      <w:r w:rsidR="00A443AA" w:rsidRPr="00302C79">
        <w:rPr>
          <w:rFonts w:asciiTheme="minorHAnsi" w:hAnsiTheme="minorHAnsi" w:cs="Helvetica"/>
          <w:shd w:val="clear" w:color="auto" w:fill="FFFFFF"/>
        </w:rPr>
        <w:t xml:space="preserve">при необходимости, если ранее не было сделано, уточнить информацию о планируемых платежах, уменьшив </w:t>
      </w:r>
      <w:r w:rsidRPr="00302C79">
        <w:rPr>
          <w:rFonts w:asciiTheme="minorHAnsi" w:hAnsiTheme="minorHAnsi" w:cs="Helvetica"/>
          <w:shd w:val="clear" w:color="auto" w:fill="FFFFFF"/>
        </w:rPr>
        <w:t xml:space="preserve">сумму до суммы </w:t>
      </w:r>
      <w:r w:rsidR="00F3448B">
        <w:rPr>
          <w:rFonts w:asciiTheme="minorHAnsi" w:hAnsiTheme="minorHAnsi" w:cs="Helvetica"/>
          <w:shd w:val="clear" w:color="auto" w:fill="FFFFFF"/>
        </w:rPr>
        <w:t>принятых обязательств</w:t>
      </w:r>
      <w:r w:rsidR="00A443AA" w:rsidRPr="00302C79">
        <w:rPr>
          <w:rFonts w:asciiTheme="minorHAnsi" w:hAnsiTheme="minorHAnsi" w:cs="Helvetica"/>
          <w:shd w:val="clear" w:color="auto" w:fill="FFFFFF"/>
        </w:rPr>
        <w:t xml:space="preserve"> (при наличии спец. признака в блоке </w:t>
      </w:r>
      <w:r w:rsidR="00AD3D4F" w:rsidRPr="00302C79">
        <w:rPr>
          <w:rFonts w:asciiTheme="minorHAnsi" w:hAnsiTheme="minorHAnsi" w:cs="Helvetica"/>
          <w:shd w:val="clear" w:color="auto" w:fill="FFFFFF"/>
        </w:rPr>
        <w:t>"Ф</w:t>
      </w:r>
      <w:r w:rsidR="00A443AA" w:rsidRPr="00302C79">
        <w:rPr>
          <w:rFonts w:asciiTheme="minorHAnsi" w:hAnsiTheme="minorHAnsi" w:cs="Helvetica"/>
          <w:shd w:val="clear" w:color="auto" w:fill="FFFFFF"/>
        </w:rPr>
        <w:t>инансирование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A443AA" w:rsidRPr="00302C79">
        <w:rPr>
          <w:rFonts w:asciiTheme="minorHAnsi" w:hAnsiTheme="minorHAnsi" w:cs="Helvetica"/>
          <w:shd w:val="clear" w:color="auto" w:fill="FFFFFF"/>
        </w:rPr>
        <w:t xml:space="preserve">). </w:t>
      </w:r>
    </w:p>
    <w:p w:rsidR="00D66B18" w:rsidRPr="00302C79" w:rsidRDefault="003B718E" w:rsidP="001108E3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в </w:t>
      </w:r>
      <w:r w:rsidR="00914397" w:rsidRPr="00302C79">
        <w:rPr>
          <w:rFonts w:asciiTheme="minorHAnsi" w:hAnsiTheme="minorHAnsi" w:cs="Helvetica"/>
          <w:shd w:val="clear" w:color="auto" w:fill="FFFFFF"/>
        </w:rPr>
        <w:t xml:space="preserve">ЭД </w:t>
      </w:r>
      <w:r w:rsidR="00A443AA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>Закупка</w:t>
      </w:r>
      <w:r w:rsidR="00A443AA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 xml:space="preserve"> по закупкам малого объема, </w:t>
      </w:r>
      <w:r w:rsidR="00A443AA" w:rsidRPr="00302C79">
        <w:rPr>
          <w:rFonts w:asciiTheme="minorHAnsi" w:hAnsiTheme="minorHAnsi" w:cs="Helvetica"/>
          <w:shd w:val="clear" w:color="auto" w:fill="FFFFFF"/>
        </w:rPr>
        <w:t xml:space="preserve">внести изменения в блок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A443AA" w:rsidRPr="00302C79">
        <w:rPr>
          <w:rFonts w:asciiTheme="minorHAnsi" w:hAnsiTheme="minorHAnsi" w:cs="Helvetica"/>
          <w:shd w:val="clear" w:color="auto" w:fill="FFFFFF"/>
        </w:rPr>
        <w:t>Финансирование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A443AA" w:rsidRPr="00302C79">
        <w:rPr>
          <w:rFonts w:asciiTheme="minorHAnsi" w:hAnsiTheme="minorHAnsi" w:cs="Helvetica"/>
          <w:shd w:val="clear" w:color="auto" w:fill="FFFFFF"/>
        </w:rPr>
        <w:t xml:space="preserve">, аналогично изменениям, произведенным в ЭД ПЗ. Если в закупках малого объема отсутствует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A443AA" w:rsidRPr="00302C79">
        <w:rPr>
          <w:rFonts w:asciiTheme="minorHAnsi" w:hAnsiTheme="minorHAnsi" w:cs="Helvetica"/>
          <w:shd w:val="clear" w:color="auto" w:fill="FFFFFF"/>
        </w:rPr>
        <w:t>Спецификация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A443AA" w:rsidRPr="00302C79">
        <w:rPr>
          <w:rFonts w:asciiTheme="minorHAnsi" w:hAnsiTheme="minorHAnsi" w:cs="Helvetica"/>
          <w:shd w:val="clear" w:color="auto" w:fill="FFFFFF"/>
        </w:rPr>
        <w:t xml:space="preserve">, для обновления строк блока 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A443AA" w:rsidRPr="00302C79">
        <w:rPr>
          <w:rFonts w:asciiTheme="minorHAnsi" w:hAnsiTheme="minorHAnsi" w:cs="Helvetica"/>
          <w:shd w:val="clear" w:color="auto" w:fill="FFFFFF"/>
        </w:rPr>
        <w:t>Финансирования</w:t>
      </w:r>
      <w:r w:rsidR="00AD3D4F" w:rsidRPr="00302C79">
        <w:rPr>
          <w:rFonts w:asciiTheme="minorHAnsi" w:hAnsiTheme="minorHAnsi" w:cs="Helvetica"/>
          <w:shd w:val="clear" w:color="auto" w:fill="FFFFFF"/>
        </w:rPr>
        <w:t>"</w:t>
      </w:r>
      <w:r w:rsidR="00A443AA" w:rsidRPr="00302C79">
        <w:rPr>
          <w:rFonts w:asciiTheme="minorHAnsi" w:hAnsiTheme="minorHAnsi" w:cs="Helvetica"/>
          <w:shd w:val="clear" w:color="auto" w:fill="FFFFFF"/>
        </w:rPr>
        <w:t xml:space="preserve"> согласно изменениям в ЭД ПЗ, можно </w:t>
      </w:r>
      <w:r w:rsidR="00914397" w:rsidRPr="00302C79"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="00A443AA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>Объект закупки</w:t>
      </w:r>
      <w:r w:rsidR="00A443AA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 xml:space="preserve"> в блоке </w:t>
      </w:r>
      <w:r w:rsidR="00A443AA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>Финансирование</w:t>
      </w:r>
      <w:r w:rsidR="00A443AA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 xml:space="preserve"> выполнить действие </w:t>
      </w:r>
      <w:r w:rsidR="00A443AA" w:rsidRPr="00302C79">
        <w:rPr>
          <w:rFonts w:asciiTheme="minorHAnsi" w:hAnsiTheme="minorHAnsi" w:cs="Helvetica"/>
          <w:shd w:val="clear" w:color="auto" w:fill="FFFFFF"/>
        </w:rPr>
        <w:t>"</w:t>
      </w:r>
      <w:r w:rsidR="00914397" w:rsidRPr="00302C79">
        <w:rPr>
          <w:rFonts w:asciiTheme="minorHAnsi" w:hAnsiTheme="minorHAnsi" w:cs="Helvetica"/>
          <w:shd w:val="clear" w:color="auto" w:fill="FFFFFF"/>
        </w:rPr>
        <w:t>Обновить строки финансирования и спецификацию из плана закупок</w:t>
      </w:r>
      <w:r w:rsidR="00A443AA" w:rsidRPr="00302C79">
        <w:rPr>
          <w:rFonts w:asciiTheme="minorHAnsi" w:hAnsiTheme="minorHAnsi" w:cs="Helvetica"/>
          <w:shd w:val="clear" w:color="auto" w:fill="FFFFFF"/>
        </w:rPr>
        <w:t>" нажав на одноименную кнопку</w:t>
      </w:r>
      <w:r w:rsidR="00914397" w:rsidRPr="00302C79">
        <w:rPr>
          <w:rFonts w:asciiTheme="minorHAnsi" w:hAnsiTheme="minorHAnsi" w:cs="Helvetica"/>
          <w:shd w:val="clear" w:color="auto" w:fill="FFFFFF"/>
        </w:rPr>
        <w:t>,</w:t>
      </w:r>
      <w:r w:rsidR="00A443AA" w:rsidRPr="00302C79">
        <w:rPr>
          <w:rFonts w:asciiTheme="minorHAnsi" w:hAnsiTheme="minorHAnsi" w:cs="Helvetica"/>
          <w:shd w:val="clear" w:color="auto" w:fill="FFFFFF"/>
        </w:rPr>
        <w:t xml:space="preserve"> после п</w:t>
      </w:r>
      <w:r w:rsidR="00914397" w:rsidRPr="00302C79">
        <w:rPr>
          <w:rFonts w:asciiTheme="minorHAnsi" w:hAnsiTheme="minorHAnsi" w:cs="Helvetica"/>
          <w:shd w:val="clear" w:color="auto" w:fill="FFFFFF"/>
        </w:rPr>
        <w:t>роверить</w:t>
      </w:r>
      <w:r w:rsidR="00E13003" w:rsidRPr="00302C79">
        <w:rPr>
          <w:rFonts w:asciiTheme="minorHAnsi" w:hAnsiTheme="minorHAnsi" w:cs="Helvetica"/>
          <w:shd w:val="clear" w:color="auto" w:fill="FFFFFF"/>
        </w:rPr>
        <w:t xml:space="preserve"> обновленную информацию на соответствие данным </w:t>
      </w:r>
      <w:proofErr w:type="gramStart"/>
      <w:r w:rsidR="00E13003" w:rsidRPr="00302C79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="00E13003" w:rsidRPr="00302C79">
        <w:rPr>
          <w:rFonts w:asciiTheme="minorHAnsi" w:hAnsiTheme="minorHAnsi" w:cs="Helvetica"/>
          <w:shd w:val="clear" w:color="auto" w:fill="FFFFFF"/>
        </w:rPr>
        <w:t xml:space="preserve"> ЭД ПЗ</w:t>
      </w:r>
      <w:r w:rsidR="00914397" w:rsidRPr="00302C79">
        <w:rPr>
          <w:rFonts w:asciiTheme="minorHAnsi" w:hAnsiTheme="minorHAnsi" w:cs="Helvetica"/>
          <w:shd w:val="clear" w:color="auto" w:fill="FFFFFF"/>
        </w:rPr>
        <w:t xml:space="preserve">.  </w:t>
      </w:r>
    </w:p>
    <w:p w:rsidR="003B718E" w:rsidRPr="00302C79" w:rsidRDefault="003B718E" w:rsidP="001108E3">
      <w:pPr>
        <w:pStyle w:val="a8"/>
        <w:numPr>
          <w:ilvl w:val="1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добавить </w:t>
      </w:r>
      <w:proofErr w:type="gramStart"/>
      <w:r w:rsidRPr="00302C79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="00AD3D4F" w:rsidRPr="00302C79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="00AD3D4F" w:rsidRPr="00302C79">
        <w:rPr>
          <w:rFonts w:asciiTheme="minorHAnsi" w:hAnsiTheme="minorHAnsi" w:cs="Helvetica"/>
          <w:shd w:val="clear" w:color="auto" w:fill="FFFFFF"/>
        </w:rPr>
        <w:t>ЭД</w:t>
      </w:r>
      <w:proofErr w:type="gramEnd"/>
      <w:r w:rsidRPr="00302C79">
        <w:rPr>
          <w:rFonts w:asciiTheme="minorHAnsi" w:hAnsiTheme="minorHAnsi" w:cs="Helvetica"/>
          <w:shd w:val="clear" w:color="auto" w:fill="FFFFFF"/>
        </w:rPr>
        <w:t xml:space="preserve"> ПГ из </w:t>
      </w:r>
      <w:r w:rsidR="00AD3D4F" w:rsidRPr="00302C79">
        <w:rPr>
          <w:rFonts w:asciiTheme="minorHAnsi" w:hAnsiTheme="minorHAnsi" w:cs="Helvetica"/>
          <w:shd w:val="clear" w:color="auto" w:fill="FFFFFF"/>
        </w:rPr>
        <w:t xml:space="preserve">ЭД </w:t>
      </w:r>
      <w:r w:rsidRPr="00302C79">
        <w:rPr>
          <w:rFonts w:asciiTheme="minorHAnsi" w:hAnsiTheme="minorHAnsi" w:cs="Helvetica"/>
          <w:shd w:val="clear" w:color="auto" w:fill="FFFFFF"/>
        </w:rPr>
        <w:t>ПЗ, прошедшего контроль ФО и опубликованного в ЕИС, новые ЭД "Закупка" с новым источником и строками финансирования, закупки по которым ещё не проводились.</w:t>
      </w:r>
    </w:p>
    <w:p w:rsidR="00B56325" w:rsidRDefault="00B56325" w:rsidP="00B56325">
      <w:pPr>
        <w:pStyle w:val="a8"/>
        <w:spacing w:line="276" w:lineRule="auto"/>
        <w:ind w:firstLine="360"/>
        <w:jc w:val="both"/>
        <w:rPr>
          <w:rFonts w:asciiTheme="minorHAnsi" w:hAnsiTheme="minorHAnsi" w:cs="Helvetica"/>
          <w:shd w:val="clear" w:color="auto" w:fill="FFFFFF"/>
        </w:rPr>
      </w:pPr>
    </w:p>
    <w:p w:rsidR="00D66B18" w:rsidRPr="00302C79" w:rsidRDefault="00AD3D4F" w:rsidP="00B56325">
      <w:pPr>
        <w:pStyle w:val="a8"/>
        <w:spacing w:line="276" w:lineRule="auto"/>
        <w:ind w:firstLine="360"/>
        <w:jc w:val="both"/>
        <w:rPr>
          <w:rFonts w:asciiTheme="minorHAnsi" w:hAnsiTheme="minorHAnsi" w:cs="Helvetica"/>
          <w:b/>
          <w:color w:val="17365D"/>
          <w:sz w:val="24"/>
          <w:szCs w:val="24"/>
          <w:shd w:val="clear" w:color="auto" w:fill="FFFFFF"/>
        </w:rPr>
      </w:pPr>
      <w:r w:rsidRPr="00302C79">
        <w:rPr>
          <w:rFonts w:asciiTheme="minorHAnsi" w:hAnsiTheme="minorHAnsi" w:cs="Helvetica"/>
          <w:shd w:val="clear" w:color="auto" w:fill="FFFFFF"/>
        </w:rPr>
        <w:t xml:space="preserve">После </w:t>
      </w:r>
      <w:r w:rsidR="003C669D">
        <w:rPr>
          <w:rFonts w:asciiTheme="minorHAnsi" w:hAnsiTheme="minorHAnsi" w:cs="Helvetica"/>
          <w:shd w:val="clear" w:color="auto" w:fill="FFFFFF"/>
        </w:rPr>
        <w:t xml:space="preserve">обработки </w:t>
      </w:r>
      <w:r w:rsidRPr="00302C79">
        <w:rPr>
          <w:rFonts w:asciiTheme="minorHAnsi" w:hAnsiTheme="minorHAnsi" w:cs="Helvetica"/>
          <w:shd w:val="clear" w:color="auto" w:fill="FFFFFF"/>
        </w:rPr>
        <w:t>план</w:t>
      </w:r>
      <w:r w:rsidR="003C669D">
        <w:rPr>
          <w:rFonts w:asciiTheme="minorHAnsi" w:hAnsiTheme="minorHAnsi" w:cs="Helvetica"/>
          <w:shd w:val="clear" w:color="auto" w:fill="FFFFFF"/>
        </w:rPr>
        <w:t>а</w:t>
      </w:r>
      <w:r w:rsidRPr="00302C79">
        <w:rPr>
          <w:rFonts w:asciiTheme="minorHAnsi" w:hAnsiTheme="minorHAnsi" w:cs="Helvetica"/>
          <w:shd w:val="clear" w:color="auto" w:fill="FFFFFF"/>
        </w:rPr>
        <w:t xml:space="preserve"> </w:t>
      </w:r>
      <w:r w:rsidR="003C669D">
        <w:rPr>
          <w:rFonts w:asciiTheme="minorHAnsi" w:hAnsiTheme="minorHAnsi" w:cs="Helvetica"/>
          <w:shd w:val="clear" w:color="auto" w:fill="FFFFFF"/>
        </w:rPr>
        <w:t xml:space="preserve">до </w:t>
      </w:r>
      <w:r w:rsidRPr="00302C79">
        <w:rPr>
          <w:rFonts w:asciiTheme="minorHAnsi" w:hAnsiTheme="minorHAnsi" w:cs="Helvetica"/>
          <w:shd w:val="clear" w:color="auto" w:fill="FFFFFF"/>
        </w:rPr>
        <w:t>статуса "План утвержден</w:t>
      </w:r>
      <w:r w:rsidR="009D3FCC" w:rsidRPr="00302C79">
        <w:rPr>
          <w:rFonts w:asciiTheme="minorHAnsi" w:hAnsiTheme="minorHAnsi" w:cs="Helvetica"/>
          <w:shd w:val="clear" w:color="auto" w:fill="FFFFFF"/>
        </w:rPr>
        <w:t>"</w:t>
      </w:r>
      <w:r w:rsidRPr="00302C79">
        <w:rPr>
          <w:rFonts w:asciiTheme="minorHAnsi" w:hAnsiTheme="minorHAnsi" w:cs="Helvetica"/>
          <w:shd w:val="clear" w:color="auto" w:fill="FFFFFF"/>
        </w:rPr>
        <w:t xml:space="preserve"> выгрузить изменения в ЕИС, выполнив действие "Выгрузить план в ЕИС". </w:t>
      </w:r>
      <w:proofErr w:type="gramStart"/>
      <w:r w:rsidRPr="00302C79">
        <w:rPr>
          <w:rFonts w:asciiTheme="minorHAnsi" w:hAnsiTheme="minorHAnsi" w:cs="Helvetica"/>
          <w:shd w:val="clear" w:color="auto" w:fill="FFFFFF"/>
        </w:rPr>
        <w:t>Дождаться обновления статуса ЭД ПГ "Статус плана в ЕИС" на "Опубликован в ЕИС", только после этого приступить к выполнению дальнейших рекомендаций</w:t>
      </w:r>
      <w:r w:rsidR="00B56325">
        <w:rPr>
          <w:rFonts w:asciiTheme="minorHAnsi" w:hAnsiTheme="minorHAnsi" w:cs="Helvetica"/>
          <w:shd w:val="clear" w:color="auto" w:fill="FFFFFF"/>
        </w:rPr>
        <w:t>, согласно методике</w:t>
      </w:r>
      <w:r w:rsidRPr="00302C79">
        <w:rPr>
          <w:rFonts w:asciiTheme="minorHAnsi" w:hAnsiTheme="minorHAnsi" w:cs="Helvetica"/>
          <w:shd w:val="clear" w:color="auto" w:fill="FFFFFF"/>
        </w:rPr>
        <w:t>.</w:t>
      </w:r>
      <w:proofErr w:type="gramEnd"/>
    </w:p>
    <w:p w:rsidR="00B56325" w:rsidRDefault="00B56325" w:rsidP="00B56325">
      <w:pPr>
        <w:pStyle w:val="a8"/>
        <w:spacing w:line="276" w:lineRule="auto"/>
        <w:ind w:firstLine="360"/>
        <w:jc w:val="both"/>
        <w:rPr>
          <w:rFonts w:asciiTheme="minorHAnsi" w:hAnsiTheme="minorHAnsi" w:cs="Helvetica"/>
          <w:shd w:val="clear" w:color="auto" w:fill="FFFFFF"/>
        </w:rPr>
      </w:pPr>
    </w:p>
    <w:p w:rsidR="00AD3D4F" w:rsidRDefault="00AD3D4F" w:rsidP="00383441">
      <w:pPr>
        <w:pStyle w:val="a8"/>
        <w:tabs>
          <w:tab w:val="left" w:pos="3969"/>
        </w:tabs>
        <w:spacing w:line="276" w:lineRule="auto"/>
        <w:ind w:firstLine="360"/>
        <w:jc w:val="both"/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</w:pPr>
      <w:proofErr w:type="gramStart"/>
      <w:r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При внесении изменений в </w:t>
      </w:r>
      <w:r w:rsidR="00422935"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частично исполненные </w:t>
      </w:r>
      <w:r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ЭД </w:t>
      </w:r>
      <w:r w:rsidR="00422935"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>"</w:t>
      </w:r>
      <w:r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>Договор</w:t>
      </w:r>
      <w:r w:rsidR="00422935"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>" и ЭД "</w:t>
      </w:r>
      <w:r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>Контракт</w:t>
      </w:r>
      <w:r w:rsidR="00422935"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>"</w:t>
      </w:r>
      <w:r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 действия по</w:t>
      </w:r>
      <w:r w:rsidR="0051587A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 замене "старых" строк на "новую нулевую</w:t>
      </w:r>
      <w:r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>"</w:t>
      </w:r>
      <w:r w:rsidR="0051587A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 в сумме исполненного </w:t>
      </w:r>
      <w:r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 выполнять не нужно, перерегистрацию выполнять согласно методике</w:t>
      </w:r>
      <w:r w:rsidR="0051587A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 (на старых строках оставить сумму исполненного, сумму будущего исполнения </w:t>
      </w:r>
      <w:r w:rsidR="00F3448B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завести </w:t>
      </w:r>
      <w:r w:rsidR="0051587A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>на новую строку)</w:t>
      </w:r>
      <w:r w:rsidR="00F3448B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, признак </w:t>
      </w:r>
      <w:r w:rsidR="00F3448B" w:rsidRPr="00F3448B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>"</w:t>
      </w:r>
      <w:r w:rsidR="00F3448B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>Переносить обязательства по ПЗ</w:t>
      </w:r>
      <w:r w:rsidR="00F3448B" w:rsidRPr="00F3448B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>"</w:t>
      </w:r>
      <w:r w:rsidR="00F3448B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 - НЕ устанавливать!</w:t>
      </w:r>
      <w:proofErr w:type="gramEnd"/>
      <w:r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 </w:t>
      </w:r>
      <w:r w:rsidR="00F3448B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Регистрация обязательств в СКИБ будет осуществляться в счет свободных лимитов (не включенных в ЭД  ПЗ) по новым строкам организации с измененным ОПФ. </w:t>
      </w:r>
      <w:r w:rsidRPr="00302C79">
        <w:rPr>
          <w:rFonts w:asciiTheme="minorHAnsi" w:hAnsiTheme="minorHAnsi" w:cs="Helvetica"/>
          <w:b/>
          <w:color w:val="365F91" w:themeColor="accent1" w:themeShade="BF"/>
          <w:shd w:val="clear" w:color="auto" w:fill="FFFFFF"/>
        </w:rPr>
        <w:t xml:space="preserve">  </w:t>
      </w:r>
    </w:p>
    <w:sectPr w:rsidR="00AD3D4F" w:rsidSect="00757DE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6D" w:rsidRDefault="00506A6D" w:rsidP="00D66B18">
      <w:pPr>
        <w:spacing w:after="0" w:line="240" w:lineRule="auto"/>
      </w:pPr>
      <w:r>
        <w:separator/>
      </w:r>
    </w:p>
  </w:endnote>
  <w:endnote w:type="continuationSeparator" w:id="0">
    <w:p w:rsidR="00506A6D" w:rsidRDefault="00506A6D" w:rsidP="00D6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6D" w:rsidRDefault="00506A6D" w:rsidP="00D66B18">
      <w:pPr>
        <w:spacing w:after="0" w:line="240" w:lineRule="auto"/>
      </w:pPr>
      <w:r>
        <w:separator/>
      </w:r>
    </w:p>
  </w:footnote>
  <w:footnote w:type="continuationSeparator" w:id="0">
    <w:p w:rsidR="00506A6D" w:rsidRDefault="00506A6D" w:rsidP="00D6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C80"/>
    <w:multiLevelType w:val="multilevel"/>
    <w:tmpl w:val="2374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A12F5"/>
    <w:multiLevelType w:val="multilevel"/>
    <w:tmpl w:val="F556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C72AF"/>
    <w:multiLevelType w:val="multilevel"/>
    <w:tmpl w:val="FA1A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52D22"/>
    <w:multiLevelType w:val="hybridMultilevel"/>
    <w:tmpl w:val="7192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42E7E"/>
    <w:multiLevelType w:val="multilevel"/>
    <w:tmpl w:val="A31A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EF"/>
    <w:rsid w:val="000818A9"/>
    <w:rsid w:val="001108E3"/>
    <w:rsid w:val="001467EF"/>
    <w:rsid w:val="001C470F"/>
    <w:rsid w:val="001D44B2"/>
    <w:rsid w:val="002A5E91"/>
    <w:rsid w:val="002C6D27"/>
    <w:rsid w:val="002E7562"/>
    <w:rsid w:val="00302C79"/>
    <w:rsid w:val="0030331C"/>
    <w:rsid w:val="00334693"/>
    <w:rsid w:val="003619C8"/>
    <w:rsid w:val="00383441"/>
    <w:rsid w:val="003B718E"/>
    <w:rsid w:val="003C669D"/>
    <w:rsid w:val="00422935"/>
    <w:rsid w:val="004B7A6E"/>
    <w:rsid w:val="00506A6D"/>
    <w:rsid w:val="0051587A"/>
    <w:rsid w:val="00522ADE"/>
    <w:rsid w:val="00543103"/>
    <w:rsid w:val="0061265C"/>
    <w:rsid w:val="00617044"/>
    <w:rsid w:val="0063308B"/>
    <w:rsid w:val="00681FBC"/>
    <w:rsid w:val="006D2865"/>
    <w:rsid w:val="00702E08"/>
    <w:rsid w:val="00716FEE"/>
    <w:rsid w:val="007410E8"/>
    <w:rsid w:val="0074225C"/>
    <w:rsid w:val="00757DE1"/>
    <w:rsid w:val="007678FB"/>
    <w:rsid w:val="007D23EA"/>
    <w:rsid w:val="007D5BD3"/>
    <w:rsid w:val="0080655B"/>
    <w:rsid w:val="00825844"/>
    <w:rsid w:val="008424DD"/>
    <w:rsid w:val="00855770"/>
    <w:rsid w:val="00883EF0"/>
    <w:rsid w:val="008F085C"/>
    <w:rsid w:val="00914397"/>
    <w:rsid w:val="00926FA8"/>
    <w:rsid w:val="0093135E"/>
    <w:rsid w:val="00940450"/>
    <w:rsid w:val="0096684B"/>
    <w:rsid w:val="0099390B"/>
    <w:rsid w:val="009D3FCC"/>
    <w:rsid w:val="00A443AA"/>
    <w:rsid w:val="00A907C8"/>
    <w:rsid w:val="00AC5135"/>
    <w:rsid w:val="00AD3D4F"/>
    <w:rsid w:val="00AF78D6"/>
    <w:rsid w:val="00B56325"/>
    <w:rsid w:val="00BB0F24"/>
    <w:rsid w:val="00BD2846"/>
    <w:rsid w:val="00BF1CC7"/>
    <w:rsid w:val="00D66B18"/>
    <w:rsid w:val="00D91971"/>
    <w:rsid w:val="00E13003"/>
    <w:rsid w:val="00E265F1"/>
    <w:rsid w:val="00E40EB0"/>
    <w:rsid w:val="00E90B48"/>
    <w:rsid w:val="00F03CD3"/>
    <w:rsid w:val="00F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7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4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40EB0"/>
    <w:rPr>
      <w:i/>
      <w:iCs/>
    </w:rPr>
  </w:style>
  <w:style w:type="paragraph" w:styleId="a8">
    <w:name w:val="No Spacing"/>
    <w:uiPriority w:val="1"/>
    <w:qFormat/>
    <w:rsid w:val="00D66B1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D66B18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6B1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D66B18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2A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7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4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40EB0"/>
    <w:rPr>
      <w:i/>
      <w:iCs/>
    </w:rPr>
  </w:style>
  <w:style w:type="paragraph" w:styleId="a8">
    <w:name w:val="No Spacing"/>
    <w:uiPriority w:val="1"/>
    <w:qFormat/>
    <w:rsid w:val="00D66B1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D66B18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6B1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D66B18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2A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.jira.lanit.ru/browse/EISADVICE-4341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fluence.bft.local/display/azkgz/tenderPlan2017PositionType.commonInfo.financeInfo.GZ-66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bftcntrl://806.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.jira.lanit.ru/browse/EISADVICE-43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Грищенкова</dc:creator>
  <cp:lastModifiedBy>Galiullina</cp:lastModifiedBy>
  <cp:revision>3</cp:revision>
  <dcterms:created xsi:type="dcterms:W3CDTF">2018-11-30T09:40:00Z</dcterms:created>
  <dcterms:modified xsi:type="dcterms:W3CDTF">2018-11-30T09:45:00Z</dcterms:modified>
</cp:coreProperties>
</file>